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40" w:line="480" w:lineRule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附件2</w:t>
      </w:r>
    </w:p>
    <w:p>
      <w:pPr>
        <w:spacing w:before="240" w:line="600" w:lineRule="exact"/>
        <w:jc w:val="center"/>
        <w:rPr>
          <w:rFonts w:hint="default" w:ascii="Times New Roman" w:hAnsi="Times New Roman" w:eastAsia="方正小标宋简体" w:cs="Times New Roman"/>
          <w:sz w:val="40"/>
          <w:szCs w:val="44"/>
        </w:rPr>
      </w:pPr>
      <w:r>
        <w:rPr>
          <w:rFonts w:hint="default" w:ascii="Times New Roman" w:hAnsi="Times New Roman" w:eastAsia="方正小标宋简体" w:cs="Times New Roman"/>
          <w:sz w:val="40"/>
          <w:szCs w:val="44"/>
        </w:rPr>
        <w:t>请款材料流程及要求</w:t>
      </w:r>
    </w:p>
    <w:p>
      <w:pPr>
        <w:jc w:val="left"/>
        <w:rPr>
          <w:rFonts w:hint="default" w:ascii="Times New Roman" w:hAnsi="Times New Roman" w:eastAsia="黑体" w:cs="Times New Roman"/>
          <w:sz w:val="22"/>
          <w:szCs w:val="24"/>
        </w:rPr>
      </w:pPr>
    </w:p>
    <w:p>
      <w:pPr>
        <w:numPr>
          <w:ilvl w:val="0"/>
          <w:numId w:val="1"/>
        </w:numPr>
        <w:ind w:firstLine="640" w:firstLineChars="200"/>
        <w:jc w:val="left"/>
        <w:rPr>
          <w:rFonts w:hint="default" w:ascii="Times New Roman" w:hAnsi="Times New Roman" w:eastAsia="黑体" w:cs="Times New Roman"/>
          <w:sz w:val="32"/>
          <w:szCs w:val="36"/>
        </w:rPr>
      </w:pPr>
      <w:r>
        <w:rPr>
          <w:rFonts w:hint="default" w:ascii="Times New Roman" w:hAnsi="Times New Roman" w:eastAsia="黑体" w:cs="Times New Roman"/>
          <w:sz w:val="32"/>
          <w:szCs w:val="36"/>
        </w:rPr>
        <w:t>请款材料流程</w:t>
      </w:r>
    </w:p>
    <w:p>
      <w:pPr>
        <w:numPr>
          <w:ilvl w:val="0"/>
          <w:numId w:val="2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6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6"/>
          <w:lang w:eastAsia="zh-CN"/>
        </w:rPr>
        <w:t>企业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登录佛山市扶持资金综合服务平台（https://fsfczj.foshan.gov.cn/），进入专题“</w:t>
      </w:r>
      <w:r>
        <w:rPr>
          <w:rFonts w:hint="default" w:ascii="Times New Roman" w:hAnsi="Times New Roman" w:eastAsia="仿宋_GB2312" w:cs="Times New Roman"/>
          <w:sz w:val="32"/>
          <w:szCs w:val="36"/>
          <w:lang w:val="en-US" w:eastAsia="zh-CN"/>
        </w:rPr>
        <w:t>2023年创新型企业研发费用后补助资金（南海区）请款材料填报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”，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6"/>
          <w:lang w:eastAsia="zh-CN"/>
        </w:rPr>
        <w:t>填写及核对基本信息后，打印申请表进行签名、填写联系方式日期、盖章、贴上收据，彩色扫描作为附件上传。</w:t>
      </w:r>
    </w:p>
    <w:p>
      <w:pPr>
        <w:numPr>
          <w:ilvl w:val="0"/>
          <w:numId w:val="2"/>
        </w:numPr>
        <w:ind w:left="0" w:leftChars="0" w:firstLine="640" w:firstLineChars="200"/>
        <w:jc w:val="left"/>
        <w:rPr>
          <w:rFonts w:hint="eastAsia" w:ascii="Times New Roman" w:hAnsi="Times New Roman" w:eastAsia="仿宋_GB2312" w:cs="Times New Roman"/>
          <w:sz w:val="32"/>
          <w:szCs w:val="36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提交后，由区科技局进行审核。审核通过后，</w:t>
      </w:r>
      <w:r>
        <w:rPr>
          <w:rFonts w:hint="eastAsia" w:ascii="Times New Roman" w:hAnsi="Times New Roman" w:eastAsia="仿宋_GB2312" w:cs="Times New Roman"/>
          <w:sz w:val="32"/>
          <w:szCs w:val="36"/>
          <w:lang w:eastAsia="zh-CN"/>
        </w:rPr>
        <w:t>企业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将</w:t>
      </w:r>
      <w:r>
        <w:rPr>
          <w:rFonts w:hint="eastAsia" w:ascii="Times New Roman" w:hAnsi="Times New Roman" w:eastAsia="仿宋_GB2312" w:cs="Times New Roman"/>
          <w:sz w:val="32"/>
          <w:szCs w:val="36"/>
          <w:lang w:val="en-US" w:eastAsia="zh-CN"/>
        </w:rPr>
        <w:t>请款</w:t>
      </w:r>
      <w:r>
        <w:rPr>
          <w:rFonts w:hint="eastAsia" w:ascii="Times New Roman" w:hAnsi="Times New Roman" w:eastAsia="仿宋_GB2312" w:cs="Times New Roman"/>
          <w:sz w:val="32"/>
          <w:szCs w:val="36"/>
          <w:lang w:eastAsia="zh-CN"/>
        </w:rPr>
        <w:t>材料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6"/>
          <w:lang w:eastAsia="zh-CN"/>
        </w:rPr>
        <w:t>纸质件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报送至</w:t>
      </w:r>
      <w:r>
        <w:rPr>
          <w:rFonts w:hint="default" w:ascii="Times New Roman" w:hAnsi="Times New Roman" w:eastAsia="仿宋_GB2312" w:cs="Times New Roman"/>
          <w:sz w:val="32"/>
          <w:szCs w:val="36"/>
          <w:lang w:val="en-US" w:eastAsia="zh-CN"/>
        </w:rPr>
        <w:t>南海区科技局科技规划和监督股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6"/>
          <w:lang w:val="en-US" w:eastAsia="zh-CN"/>
        </w:rPr>
        <w:t xml:space="preserve">   </w:t>
      </w:r>
    </w:p>
    <w:p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cs="Times New Roman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（三）</w:t>
      </w:r>
      <w:r>
        <w:rPr>
          <w:rFonts w:hint="eastAsia" w:ascii="Times New Roman" w:hAnsi="Times New Roman" w:eastAsia="仿宋_GB2312" w:cs="Times New Roman"/>
          <w:sz w:val="32"/>
          <w:szCs w:val="36"/>
          <w:lang w:eastAsia="zh-CN"/>
        </w:rPr>
        <w:t>企业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6"/>
          <w:lang w:eastAsia="zh-CN"/>
        </w:rPr>
        <w:t>必须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先登录佛山扶持通填报请款材料，如无在系统上填报，将不受理纸质件。</w:t>
      </w:r>
    </w:p>
    <w:p>
      <w:pPr>
        <w:ind w:right="-624" w:rightChars="-297" w:firstLine="640" w:firstLineChars="200"/>
        <w:rPr>
          <w:rFonts w:hint="default" w:ascii="Times New Roman" w:hAnsi="Times New Roman" w:eastAsia="黑体" w:cs="Times New Roman"/>
          <w:sz w:val="32"/>
          <w:szCs w:val="36"/>
        </w:rPr>
      </w:pPr>
      <w:r>
        <w:rPr>
          <w:rFonts w:hint="default" w:ascii="Times New Roman" w:hAnsi="Times New Roman" w:eastAsia="黑体" w:cs="Times New Roman"/>
          <w:sz w:val="32"/>
          <w:szCs w:val="36"/>
        </w:rPr>
        <w:t>二、请款材料需提交的材料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（一）《财政扶持企业类专项资金项目承担单位申请表》：在系统填写及核对信息后进行打印，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6"/>
          <w:lang w:eastAsia="zh-CN"/>
        </w:rPr>
        <w:t>单位负责人签名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并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6"/>
          <w:lang w:eastAsia="zh-CN"/>
        </w:rPr>
        <w:t>加盖单位公章，填写日期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6"/>
          <w:u w:val="single"/>
          <w:lang w:eastAsia="zh-CN"/>
        </w:rPr>
        <w:t>务必确保企业的开户行名称及银行账号信息无误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）。</w:t>
      </w:r>
    </w:p>
    <w:p>
      <w:pPr>
        <w:ind w:left="638" w:leftChars="304" w:firstLine="0" w:firstLineChars="0"/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（二）收据：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6"/>
          <w:lang w:eastAsia="zh-CN"/>
        </w:rPr>
        <w:t>经手人签名、写日期，加盖财务专用章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6"/>
          <w:lang w:eastAsia="zh-CN"/>
        </w:rPr>
        <w:t>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（三）银行账户开户佐证材料：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6"/>
          <w:lang w:eastAsia="zh-CN"/>
        </w:rPr>
        <w:t>加盖单位公章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。</w:t>
      </w:r>
    </w:p>
    <w:p>
      <w:pPr>
        <w:ind w:firstLine="640" w:firstLineChars="200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（四）若</w:t>
      </w:r>
      <w:r>
        <w:rPr>
          <w:rFonts w:hint="eastAsia" w:ascii="Times New Roman" w:hAnsi="Times New Roman" w:eastAsia="仿宋_GB2312" w:cs="Times New Roman"/>
          <w:sz w:val="32"/>
          <w:szCs w:val="36"/>
          <w:lang w:eastAsia="zh-CN"/>
        </w:rPr>
        <w:t>企业</w:t>
      </w:r>
      <w:r>
        <w:rPr>
          <w:rFonts w:hint="eastAsia" w:ascii="Times New Roman" w:hAnsi="Times New Roman" w:eastAsia="仿宋_GB2312" w:cs="Times New Roman"/>
          <w:sz w:val="32"/>
          <w:szCs w:val="36"/>
          <w:lang w:val="en-US" w:eastAsia="zh-CN"/>
        </w:rPr>
        <w:t>名称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发生更名</w:t>
      </w:r>
      <w:r>
        <w:rPr>
          <w:rFonts w:hint="eastAsia" w:ascii="Times New Roman" w:hAnsi="Times New Roman" w:eastAsia="仿宋_GB2312" w:cs="Times New Roman"/>
          <w:sz w:val="32"/>
          <w:szCs w:val="36"/>
          <w:lang w:eastAsia="zh-CN"/>
        </w:rPr>
        <w:t>（</w:t>
      </w:r>
      <w:r>
        <w:rPr>
          <w:rFonts w:hint="eastAsia" w:ascii="Times New Roman" w:hAnsi="Times New Roman" w:eastAsia="仿宋_GB2312" w:cs="Times New Roman"/>
          <w:sz w:val="32"/>
          <w:szCs w:val="36"/>
          <w:lang w:val="en-US" w:eastAsia="zh-CN"/>
        </w:rPr>
        <w:t>与附件1不一致</w:t>
      </w:r>
      <w:r>
        <w:rPr>
          <w:rFonts w:hint="eastAsia" w:ascii="Times New Roman" w:hAnsi="Times New Roman" w:eastAsia="仿宋_GB2312" w:cs="Times New Roman"/>
          <w:sz w:val="32"/>
          <w:szCs w:val="36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，需提供最新营业执照复印件+核准变更通知书，加盖企业公章。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以上材料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6"/>
          <w:lang w:eastAsia="zh-CN"/>
        </w:rPr>
        <w:t>彩色扫描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后上传至佛山扶持通，审核通过后再将序号（一）、（二）纸质件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6"/>
          <w:lang w:eastAsia="zh-CN"/>
        </w:rPr>
        <w:t>原件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6"/>
          <w:lang w:eastAsia="zh-CN"/>
        </w:rPr>
        <w:t>，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6"/>
          <w:lang w:eastAsia="zh-CN"/>
        </w:rPr>
        <w:t>一式一份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递交至</w:t>
      </w:r>
      <w:r>
        <w:rPr>
          <w:rFonts w:hint="default" w:ascii="Times New Roman" w:hAnsi="Times New Roman" w:eastAsia="仿宋_GB2312" w:cs="Times New Roman"/>
          <w:sz w:val="32"/>
          <w:szCs w:val="36"/>
          <w:lang w:val="en-US" w:eastAsia="zh-CN"/>
        </w:rPr>
        <w:t>南海区科技局科技规划和监督股</w:t>
      </w:r>
      <w:r>
        <w:rPr>
          <w:rFonts w:hint="default" w:ascii="Times New Roman" w:hAnsi="Times New Roman" w:eastAsia="仿宋_GB2312" w:cs="Times New Roman"/>
          <w:sz w:val="32"/>
          <w:szCs w:val="36"/>
          <w:lang w:eastAsia="zh-CN"/>
        </w:rPr>
        <w:t>（若企业发生更名，则需增加递交序号（四）的纸质件）。</w:t>
      </w:r>
    </w:p>
    <w:p>
      <w:pPr>
        <w:ind w:firstLine="640" w:firstLineChars="200"/>
        <w:rPr>
          <w:rFonts w:hint="default" w:ascii="Times New Roman" w:hAnsi="Times New Roman" w:eastAsia="黑体" w:cs="Times New Roman"/>
          <w:sz w:val="32"/>
          <w:szCs w:val="36"/>
        </w:rPr>
      </w:pPr>
      <w:r>
        <w:rPr>
          <w:rFonts w:hint="default" w:ascii="Times New Roman" w:hAnsi="Times New Roman" w:eastAsia="黑体" w:cs="Times New Roman"/>
          <w:sz w:val="32"/>
          <w:szCs w:val="36"/>
        </w:rPr>
        <w:t>三、请款材料具体要求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1、请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企业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核实并确保《财政扶持企业类专项资金项目承担单位申请表》上填写的企业名称、个人姓名、开户行和账号无误，日期及联系电话必须填写。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2、收据（交对方或客户联）。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收据填写“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u w:val="single"/>
        </w:rPr>
        <w:t>今收到佛山市南海区科学技术局划拨的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u w:val="single"/>
          <w:lang w:val="en-US" w:eastAsia="zh-CN"/>
        </w:rPr>
        <w:t>2023年创新型企业研发费用后补助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u w:val="single"/>
        </w:rPr>
        <w:t>资金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2"/>
          <w:u w:val="single"/>
        </w:rPr>
        <w:t>XX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u w:val="single"/>
        </w:rPr>
        <w:t>元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”，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签名加盖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2"/>
        </w:rPr>
        <w:t>财务专用章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章印不能遮盖住大写或小写金额，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2"/>
        </w:rPr>
        <w:t>不能用公章代替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）；</w:t>
      </w:r>
    </w:p>
    <w:p>
      <w:pPr>
        <w:spacing w:line="560" w:lineRule="exact"/>
        <w:ind w:firstLine="643" w:firstLineChars="200"/>
        <w:rPr>
          <w:rFonts w:hint="default" w:ascii="Times New Roman" w:hAnsi="Times New Roman" w:eastAsia="仿宋_GB2312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收据金额大写注意：“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2"/>
        </w:rPr>
        <w:t>¥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” 与 “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2"/>
        </w:rPr>
        <w:t>零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” 不能用圈、叉、横杠、斜杠等符号代替。</w:t>
      </w:r>
    </w:p>
    <w:p>
      <w:pPr>
        <w:pStyle w:val="2"/>
        <w:ind w:left="0" w:leftChars="0" w:firstLine="0" w:firstLineChars="0"/>
        <w:rPr>
          <w:rFonts w:hint="default" w:ascii="Times New Roman" w:hAnsi="Times New Roman" w:eastAsia="黑体" w:cs="Times New Roman"/>
          <w:sz w:val="32"/>
          <w:szCs w:val="32"/>
        </w:rPr>
      </w:pPr>
      <w:r>
        <w:drawing>
          <wp:inline distT="0" distB="0" distL="114300" distR="114300">
            <wp:extent cx="5703570" cy="3171825"/>
            <wp:effectExtent l="0" t="0" r="1143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03570" cy="317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    </w:t>
      </w:r>
      <w:r>
        <w:rPr>
          <w:rFonts w:hint="default" w:ascii="Times New Roman" w:hAnsi="Times New Roman" w:eastAsia="黑体" w:cs="Times New Roman"/>
          <w:sz w:val="32"/>
          <w:szCs w:val="32"/>
        </w:rPr>
        <w:t>四、请款材料受理时间及邮寄地址</w:t>
      </w:r>
    </w:p>
    <w:p>
      <w:pPr>
        <w:spacing w:line="560" w:lineRule="exact"/>
        <w:ind w:firstLine="643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1、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系统提交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时间：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日-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3日5日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17:00前</w:t>
      </w:r>
      <w:r>
        <w:rPr>
          <w:rFonts w:hint="default" w:ascii="Times New Roman" w:hAnsi="Times New Roman" w:eastAsia="仿宋" w:cs="Times New Roman"/>
          <w:sz w:val="32"/>
          <w:szCs w:val="32"/>
        </w:rPr>
        <w:t>，</w:t>
      </w:r>
      <w:r>
        <w:rPr>
          <w:rFonts w:hint="default" w:ascii="Times New Roman" w:hAnsi="Times New Roman" w:eastAsia="仿宋" w:cs="Times New Roman"/>
          <w:b/>
          <w:bCs/>
          <w:color w:val="FF0000"/>
          <w:sz w:val="32"/>
          <w:szCs w:val="32"/>
        </w:rPr>
        <w:t>逾期不受理</w:t>
      </w:r>
      <w:r>
        <w:rPr>
          <w:rFonts w:hint="default" w:ascii="Times New Roman" w:hAnsi="Times New Roman" w:eastAsia="仿宋" w:cs="Times New Roman"/>
          <w:sz w:val="32"/>
          <w:szCs w:val="32"/>
        </w:rPr>
        <w:t>。</w:t>
      </w:r>
    </w:p>
    <w:p>
      <w:pPr>
        <w:spacing w:line="560" w:lineRule="exact"/>
        <w:ind w:firstLine="643" w:firstLineChars="200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2、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纸质件提交截止时间：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3月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日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17:00前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/>
          <w:bCs/>
          <w:color w:val="FF0000"/>
          <w:sz w:val="32"/>
          <w:szCs w:val="32"/>
          <w:lang w:val="en-US" w:eastAsia="zh-CN"/>
        </w:rPr>
        <w:t>逾期不受理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。</w:t>
      </w:r>
    </w:p>
    <w:p>
      <w:pPr>
        <w:spacing w:line="560" w:lineRule="exact"/>
        <w:ind w:firstLine="643" w:firstLineChars="200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3、纸质件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邮寄地址：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佛山市南海区</w:t>
      </w:r>
      <w:r>
        <w:rPr>
          <w:rFonts w:hint="default" w:ascii="Times New Roman" w:hAnsi="Times New Roman" w:eastAsia="仿宋" w:cs="Times New Roman"/>
          <w:sz w:val="32"/>
          <w:szCs w:val="32"/>
        </w:rPr>
        <w:t>桂城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街道</w:t>
      </w:r>
      <w:r>
        <w:rPr>
          <w:rFonts w:hint="default" w:ascii="Times New Roman" w:hAnsi="Times New Roman" w:eastAsia="仿宋" w:cs="Times New Roman"/>
          <w:sz w:val="32"/>
          <w:szCs w:val="32"/>
        </w:rPr>
        <w:t>天佑三路3号南海科学馆A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201</w:t>
      </w:r>
      <w:r>
        <w:rPr>
          <w:rFonts w:hint="default" w:ascii="Times New Roman" w:hAnsi="Times New Roman" w:eastAsia="仿宋" w:cs="Times New Roman"/>
          <w:sz w:val="32"/>
          <w:szCs w:val="32"/>
        </w:rPr>
        <w:t>室，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黄芬玲</w:t>
      </w:r>
      <w:r>
        <w:rPr>
          <w:rFonts w:hint="default" w:ascii="Times New Roman" w:hAnsi="Times New Roman" w:eastAsia="仿宋" w:cs="Times New Roman"/>
          <w:sz w:val="32"/>
          <w:szCs w:val="32"/>
        </w:rPr>
        <w:t>，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86315036。</w:t>
      </w:r>
    </w:p>
    <w:p>
      <w:pPr>
        <w:spacing w:line="560" w:lineRule="exact"/>
        <w:ind w:firstLine="643" w:firstLineChars="200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、联系咨询电话</w:t>
      </w:r>
      <w:r>
        <w:rPr>
          <w:rFonts w:hint="default" w:ascii="Times New Roman" w:hAnsi="Times New Roman" w:eastAsia="仿宋" w:cs="Times New Roman"/>
          <w:sz w:val="32"/>
          <w:szCs w:val="32"/>
        </w:rPr>
        <w:t>：</w:t>
      </w:r>
    </w:p>
    <w:p>
      <w:pPr>
        <w:spacing w:line="560" w:lineRule="exact"/>
        <w:ind w:firstLine="640" w:firstLineChars="200"/>
        <w:rPr>
          <w:rFonts w:hint="default" w:ascii="Times New Roman" w:hAnsi="Times New Roman" w:eastAsia="仿宋" w:cs="Times New Roman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>南海区科学技术局，</w:t>
      </w:r>
      <w:bookmarkStart w:id="0" w:name="_GoBack"/>
      <w:bookmarkEnd w:id="0"/>
      <w:r>
        <w:rPr>
          <w:rFonts w:hint="default" w:ascii="Times New Roman" w:hAnsi="Times New Roman" w:eastAsia="仿宋" w:cs="Times New Roman"/>
          <w:sz w:val="32"/>
          <w:szCs w:val="32"/>
        </w:rPr>
        <w:t>黄小姐，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86315036</w:t>
      </w:r>
      <w:r>
        <w:rPr>
          <w:rFonts w:hint="default" w:ascii="Times New Roman" w:hAnsi="Times New Roman" w:eastAsia="仿宋" w:cs="Times New Roman"/>
          <w:sz w:val="32"/>
          <w:szCs w:val="32"/>
        </w:rPr>
        <w:t>。</w:t>
      </w:r>
    </w:p>
    <w:sectPr>
      <w:pgSz w:w="11906" w:h="16838"/>
      <w:pgMar w:top="851" w:right="1800" w:bottom="1134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75A0EFA-D049-42DD-85C7-48F14B0805F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2" w:fontKey="{CDF4B7C9-DC9E-4315-979C-22003D4DEC3F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F1690B15-1702-4F60-A436-50283E015C08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4" w:fontKey="{C01BC6B2-98F8-4374-8902-50A012401E0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A4E7C51A-88AC-4A5F-82B9-65125B082EB3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726A17C"/>
    <w:multiLevelType w:val="singleLevel"/>
    <w:tmpl w:val="A726A17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AC2E805"/>
    <w:multiLevelType w:val="singleLevel"/>
    <w:tmpl w:val="3AC2E805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NlZGI5YzhjYWNiYjk2YTk4YTgyMTg3N2YxOGM0OWYifQ=="/>
  </w:docVars>
  <w:rsids>
    <w:rsidRoot w:val="00A35C9F"/>
    <w:rsid w:val="00077D11"/>
    <w:rsid w:val="00091ED8"/>
    <w:rsid w:val="000B5510"/>
    <w:rsid w:val="000C5BE7"/>
    <w:rsid w:val="000D4591"/>
    <w:rsid w:val="001C0AA1"/>
    <w:rsid w:val="00347994"/>
    <w:rsid w:val="00385B92"/>
    <w:rsid w:val="003E6C98"/>
    <w:rsid w:val="005B694C"/>
    <w:rsid w:val="006C524B"/>
    <w:rsid w:val="00757BEC"/>
    <w:rsid w:val="00761AAB"/>
    <w:rsid w:val="008F01BB"/>
    <w:rsid w:val="00992295"/>
    <w:rsid w:val="009E238A"/>
    <w:rsid w:val="00A35C9F"/>
    <w:rsid w:val="00B0164B"/>
    <w:rsid w:val="00B5792B"/>
    <w:rsid w:val="00BB052F"/>
    <w:rsid w:val="00CA096A"/>
    <w:rsid w:val="00CE4402"/>
    <w:rsid w:val="00CF1727"/>
    <w:rsid w:val="00CF2312"/>
    <w:rsid w:val="00D23CEE"/>
    <w:rsid w:val="00DE1775"/>
    <w:rsid w:val="00F15F81"/>
    <w:rsid w:val="00F73702"/>
    <w:rsid w:val="020810B4"/>
    <w:rsid w:val="0E712A63"/>
    <w:rsid w:val="0F2F4D56"/>
    <w:rsid w:val="1A5F6FC2"/>
    <w:rsid w:val="225B5866"/>
    <w:rsid w:val="247E673D"/>
    <w:rsid w:val="27654EA7"/>
    <w:rsid w:val="295111E3"/>
    <w:rsid w:val="301E738C"/>
    <w:rsid w:val="32752117"/>
    <w:rsid w:val="3BF36546"/>
    <w:rsid w:val="50740CF9"/>
    <w:rsid w:val="58C64357"/>
    <w:rsid w:val="59036F8B"/>
    <w:rsid w:val="74B20263"/>
    <w:rsid w:val="75E35378"/>
    <w:rsid w:val="7B7A5CC3"/>
    <w:rsid w:val="7E445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semiHidden/>
    <w:unhideWhenUsed/>
    <w:qFormat/>
    <w:uiPriority w:val="39"/>
    <w:pPr>
      <w:ind w:left="420" w:leftChars="200"/>
    </w:pPr>
  </w:style>
  <w:style w:type="paragraph" w:styleId="3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页眉 字符"/>
    <w:basedOn w:val="8"/>
    <w:link w:val="5"/>
    <w:autoRedefine/>
    <w:qFormat/>
    <w:uiPriority w:val="99"/>
    <w:rPr>
      <w:kern w:val="2"/>
      <w:sz w:val="18"/>
      <w:szCs w:val="18"/>
    </w:rPr>
  </w:style>
  <w:style w:type="character" w:customStyle="1" w:styleId="10">
    <w:name w:val="页脚 字符"/>
    <w:basedOn w:val="8"/>
    <w:link w:val="4"/>
    <w:qFormat/>
    <w:uiPriority w:val="99"/>
    <w:rPr>
      <w:kern w:val="2"/>
      <w:sz w:val="18"/>
      <w:szCs w:val="18"/>
    </w:rPr>
  </w:style>
  <w:style w:type="character" w:customStyle="1" w:styleId="11">
    <w:name w:val="批注框文本 字符"/>
    <w:basedOn w:val="8"/>
    <w:link w:val="3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127</Words>
  <Characters>724</Characters>
  <Lines>6</Lines>
  <Paragraphs>1</Paragraphs>
  <TotalTime>2</TotalTime>
  <ScaleCrop>false</ScaleCrop>
  <LinksUpToDate>false</LinksUpToDate>
  <CharactersWithSpaces>850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2020-11-27T04:39:00Z</dcterms:created>
  <dc:creator>USER</dc:creator>
  <cp:lastModifiedBy>FUN</cp:lastModifiedBy>
  <cp:lastPrinted>2021-12-02T03:26:00Z</cp:lastPrinted>
  <dcterms:modified xsi:type="dcterms:W3CDTF">2024-02-20T08:17:37Z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C2DF822C35B74E8BA1EE0C7E9D5F7B06</vt:lpwstr>
  </property>
</Properties>
</file>