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Style w:val="7"/>
          <w:rFonts w:ascii="仿宋_GB2312" w:hAnsi="仿宋_GB2312" w:eastAsia="仿宋_GB2312" w:cs="仿宋_GB2312"/>
          <w:b/>
          <w:bCs/>
          <w:color w:val="auto"/>
          <w:kern w:val="0"/>
          <w:sz w:val="32"/>
          <w:szCs w:val="32"/>
          <w:u w:val="none"/>
          <w:lang w:eastAsia="zh-Hans"/>
        </w:rPr>
      </w:pPr>
    </w:p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 xml:space="preserve"> “数智赋能·携手同行”佛肇产业供需</w:t>
      </w:r>
    </w:p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对接会活动回执</w:t>
      </w:r>
    </w:p>
    <w:tbl>
      <w:tblPr>
        <w:tblStyle w:val="4"/>
        <w:tblW w:w="988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9"/>
        <w:gridCol w:w="1039"/>
        <w:gridCol w:w="1283"/>
        <w:gridCol w:w="300"/>
        <w:gridCol w:w="1678"/>
        <w:gridCol w:w="944"/>
        <w:gridCol w:w="1040"/>
        <w:gridCol w:w="1571"/>
        <w:gridCol w:w="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单位名称</w:t>
            </w:r>
          </w:p>
        </w:tc>
        <w:tc>
          <w:tcPr>
            <w:tcW w:w="7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6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参会人员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姓名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职务</w:t>
            </w:r>
          </w:p>
        </w:tc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联系号码</w:t>
            </w: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是否前往金利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高新区参观</w:t>
            </w: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是否参加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工作晚餐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6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人员1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是□ 否□</w:t>
            </w: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是□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2" w:type="dxa"/>
          <w:trHeight w:val="607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人员2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是□ 否□</w:t>
            </w:r>
          </w:p>
        </w:tc>
        <w:tc>
          <w:tcPr>
            <w:tcW w:w="1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是□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8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企业简介</w:t>
            </w:r>
          </w:p>
        </w:tc>
        <w:tc>
          <w:tcPr>
            <w:tcW w:w="7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（为便利参会企业现场交流接洽，请提供企业文字介绍内容，要求：</w:t>
            </w:r>
            <w:r>
              <w:rPr>
                <w:rFonts w:ascii="仿宋" w:hAnsi="仿宋" w:eastAsia="仿宋" w:cs="仿宋"/>
                <w:szCs w:val="21"/>
              </w:rPr>
              <w:t>500</w:t>
            </w:r>
            <w:r>
              <w:rPr>
                <w:rFonts w:hint="eastAsia" w:ascii="仿宋" w:hAnsi="仿宋" w:eastAsia="仿宋" w:cs="仿宋"/>
                <w:szCs w:val="21"/>
              </w:rPr>
              <w:t>字以内，包括主营业务、亮点产品、突出技术等）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8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企业宣传图片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（2张）</w:t>
            </w:r>
          </w:p>
        </w:tc>
        <w:tc>
          <w:tcPr>
            <w:tcW w:w="7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（要求：大小要在2M以上）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8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企业技术需求描述</w:t>
            </w:r>
          </w:p>
        </w:tc>
        <w:tc>
          <w:tcPr>
            <w:tcW w:w="7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技术需求所涉及的领域</w:t>
            </w:r>
          </w:p>
          <w:p>
            <w:pPr>
              <w:numPr>
                <w:ilvl w:val="0"/>
                <w:numId w:val="1"/>
              </w:num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需要解决的技术问题</w:t>
            </w:r>
          </w:p>
          <w:p>
            <w:pPr>
              <w:numPr>
                <w:ilvl w:val="0"/>
                <w:numId w:val="1"/>
              </w:num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拟投入成本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8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意向走访集创中心哪个企业/类型（最多选3家/3类）</w:t>
            </w:r>
          </w:p>
        </w:tc>
        <w:tc>
          <w:tcPr>
            <w:tcW w:w="786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更多企业介绍请查看附件《2023机器人集创中心新简介》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□装配机器人&amp;机器人系统集成商：汇博机器人、哈工机器人、臻越智能装备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□打磨机器人：熙瑞智能、非夕机器人、科莱机器人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□焊接机器人：固高自动化、哈工机器人、莱拓激光科技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□喷涂机器人：沃顿装备、汇博机器人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□激光切割机器人：金凯达智能装备、宏晟激光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□码垛机器人：威科智能装备、燊辉智能装备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□仓储机器人：威科智能装备、金凯达智能装备、汇博机器人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□搬运机器人：光华智能设备、易胜创新智能科技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□冲压机器人：大捷智能科技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□协作机器人：非夕机器人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□加工中心：同沃机械、丽铭机械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□测类设备：中科芯联智能、坦斯盯科技</w:t>
            </w:r>
          </w:p>
          <w:p>
            <w:p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□新能源设备：冰菱能源科技、锦熹智能科技、鼎牛新能源设备</w:t>
            </w:r>
          </w:p>
          <w:p>
            <w:pPr>
              <w:numPr>
                <w:ilvl w:val="0"/>
                <w:numId w:val="2"/>
              </w:numPr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□二手机器人、机器人维护保养：荣共达机器人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企业官方网站</w:t>
            </w:r>
          </w:p>
        </w:tc>
        <w:tc>
          <w:tcPr>
            <w:tcW w:w="26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企业微信公众号</w:t>
            </w:r>
          </w:p>
          <w:p>
            <w:pPr>
              <w:jc w:val="center"/>
              <w:rPr>
                <w:rFonts w:ascii="仿宋" w:hAnsi="仿宋" w:eastAsia="仿宋" w:cs="仿宋"/>
                <w:b/>
                <w:bCs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Cs w:val="21"/>
              </w:rPr>
              <w:t>（请提供高清二维码）</w:t>
            </w:r>
          </w:p>
        </w:tc>
        <w:tc>
          <w:tcPr>
            <w:tcW w:w="262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" w:hAnsi="仿宋" w:eastAsia="仿宋" w:cs="仿宋"/>
                <w:szCs w:val="21"/>
              </w:rPr>
            </w:pPr>
          </w:p>
        </w:tc>
      </w:tr>
    </w:tbl>
    <w:p>
      <w:pPr>
        <w:tabs>
          <w:tab w:val="left" w:pos="3204"/>
        </w:tabs>
        <w:ind w:firstLine="560" w:firstLineChars="200"/>
        <w:rPr>
          <w:rFonts w:ascii="仿宋_GB2312" w:eastAsia="仿宋_GB2312"/>
          <w:sz w:val="28"/>
          <w:szCs w:val="28"/>
          <w:lang w:eastAsia="zh-Hans"/>
        </w:rPr>
      </w:pPr>
      <w:r>
        <w:rPr>
          <w:rFonts w:hint="eastAsia" w:ascii="仿宋_GB2312" w:eastAsia="仿宋_GB2312"/>
          <w:sz w:val="28"/>
          <w:szCs w:val="28"/>
          <w:lang w:eastAsia="zh-Hans"/>
        </w:rPr>
        <w:t>说明：请于</w:t>
      </w:r>
      <w:r>
        <w:rPr>
          <w:rFonts w:hint="eastAsia" w:ascii="仿宋_GB2312" w:eastAsia="仿宋_GB2312"/>
          <w:sz w:val="28"/>
          <w:szCs w:val="28"/>
        </w:rPr>
        <w:t>2</w:t>
      </w:r>
      <w:r>
        <w:rPr>
          <w:rFonts w:ascii="仿宋_GB2312" w:eastAsia="仿宋_GB2312"/>
          <w:sz w:val="28"/>
          <w:szCs w:val="28"/>
        </w:rPr>
        <w:t>023</w:t>
      </w:r>
      <w:r>
        <w:rPr>
          <w:rFonts w:hint="eastAsia" w:ascii="仿宋_GB2312" w:eastAsia="仿宋_GB2312"/>
          <w:sz w:val="28"/>
          <w:szCs w:val="28"/>
        </w:rPr>
        <w:t>年1</w:t>
      </w:r>
      <w:r>
        <w:rPr>
          <w:rFonts w:ascii="仿宋_GB2312" w:eastAsia="仿宋_GB2312"/>
          <w:sz w:val="28"/>
          <w:szCs w:val="28"/>
        </w:rPr>
        <w:t>0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>1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</w:rPr>
        <w:t>日（星期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五</w:t>
      </w:r>
      <w:r>
        <w:rPr>
          <w:rFonts w:hint="eastAsia" w:ascii="仿宋_GB2312" w:eastAsia="仿宋_GB2312"/>
          <w:sz w:val="28"/>
          <w:szCs w:val="28"/>
        </w:rPr>
        <w:t>）下午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17</w:t>
      </w:r>
      <w:r>
        <w:rPr>
          <w:rFonts w:hint="eastAsia" w:ascii="仿宋_GB2312" w:eastAsia="仿宋_GB2312"/>
          <w:sz w:val="28"/>
          <w:szCs w:val="28"/>
        </w:rPr>
        <w:t>点前发送至</w:t>
      </w:r>
      <w:r>
        <w:rPr>
          <w:rFonts w:hint="eastAsia" w:ascii="仿宋_GB2312" w:eastAsia="仿宋_GB2312"/>
          <w:sz w:val="28"/>
          <w:szCs w:val="28"/>
          <w:lang w:eastAsia="zh-Hans"/>
        </w:rPr>
        <w:t>邮箱</w:t>
      </w:r>
      <w:r>
        <w:rPr>
          <w:rFonts w:ascii="微软雅黑" w:hAnsi="微软雅黑" w:eastAsia="微软雅黑" w:cs="微软雅黑"/>
          <w:i w:val="0"/>
          <w:caps w:val="0"/>
          <w:color w:val="21293A"/>
          <w:spacing w:val="0"/>
          <w:sz w:val="24"/>
          <w:szCs w:val="24"/>
          <w:shd w:val="clear" w:fill="FFFFFF"/>
        </w:rPr>
        <w:t>nhqgxjscyxh@163.com</w:t>
      </w:r>
      <w:r>
        <w:rPr>
          <w:rFonts w:ascii="仿宋_GB2312" w:eastAsia="仿宋_GB2312"/>
          <w:sz w:val="28"/>
          <w:szCs w:val="28"/>
          <w:lang w:eastAsia="zh-Hans"/>
        </w:rPr>
        <w:t>，</w:t>
      </w:r>
      <w:r>
        <w:rPr>
          <w:rFonts w:hint="eastAsia" w:ascii="仿宋_GB2312" w:eastAsia="仿宋_GB2312"/>
          <w:sz w:val="28"/>
          <w:szCs w:val="28"/>
          <w:lang w:eastAsia="zh-Hans"/>
        </w:rPr>
        <w:t>邮件主题：佛肇产业供需对接会</w:t>
      </w:r>
      <w:r>
        <w:rPr>
          <w:rFonts w:hint="eastAsia" w:ascii="仿宋_GB2312" w:eastAsia="仿宋_GB2312"/>
          <w:sz w:val="28"/>
          <w:szCs w:val="28"/>
        </w:rPr>
        <w:t>+</w:t>
      </w:r>
      <w:r>
        <w:rPr>
          <w:rFonts w:hint="eastAsia" w:ascii="仿宋_GB2312" w:eastAsia="仿宋_GB2312"/>
          <w:sz w:val="28"/>
          <w:szCs w:val="28"/>
          <w:lang w:eastAsia="zh-Hans"/>
        </w:rPr>
        <w:t>企业名，感谢您的支持与参与</w:t>
      </w:r>
      <w:r>
        <w:rPr>
          <w:rFonts w:ascii="仿宋_GB2312" w:eastAsia="仿宋_GB2312"/>
          <w:sz w:val="28"/>
          <w:szCs w:val="28"/>
          <w:lang w:eastAsia="zh-Hans"/>
        </w:rPr>
        <w:t>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EB80646"/>
    <w:multiLevelType w:val="singleLevel"/>
    <w:tmpl w:val="CEB8064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7A591264"/>
    <w:multiLevelType w:val="singleLevel"/>
    <w:tmpl w:val="7A59126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kzYWQ3MTNjOWIxZGQyZjk0MTQ1NWMyYTdiNDhiZjEifQ=="/>
  </w:docVars>
  <w:rsids>
    <w:rsidRoot w:val="EBA796D5"/>
    <w:rsid w:val="00013D92"/>
    <w:rsid w:val="000C5140"/>
    <w:rsid w:val="0010615C"/>
    <w:rsid w:val="00106885"/>
    <w:rsid w:val="00145810"/>
    <w:rsid w:val="0017456C"/>
    <w:rsid w:val="00186624"/>
    <w:rsid w:val="00230061"/>
    <w:rsid w:val="00280FD5"/>
    <w:rsid w:val="002C45C8"/>
    <w:rsid w:val="0034228E"/>
    <w:rsid w:val="00343299"/>
    <w:rsid w:val="003570EA"/>
    <w:rsid w:val="00383C14"/>
    <w:rsid w:val="004241CD"/>
    <w:rsid w:val="00454E50"/>
    <w:rsid w:val="00484CC3"/>
    <w:rsid w:val="004C165C"/>
    <w:rsid w:val="004E025D"/>
    <w:rsid w:val="004E3B64"/>
    <w:rsid w:val="004E78C5"/>
    <w:rsid w:val="00545679"/>
    <w:rsid w:val="0058326B"/>
    <w:rsid w:val="00584B5B"/>
    <w:rsid w:val="005C3B82"/>
    <w:rsid w:val="006126D4"/>
    <w:rsid w:val="00645305"/>
    <w:rsid w:val="00667F6E"/>
    <w:rsid w:val="006B260F"/>
    <w:rsid w:val="006D198D"/>
    <w:rsid w:val="006D6887"/>
    <w:rsid w:val="006E027B"/>
    <w:rsid w:val="006E3D8E"/>
    <w:rsid w:val="006E4C7D"/>
    <w:rsid w:val="0071204C"/>
    <w:rsid w:val="00765A6E"/>
    <w:rsid w:val="007B53AD"/>
    <w:rsid w:val="007B5C00"/>
    <w:rsid w:val="00807023"/>
    <w:rsid w:val="00833821"/>
    <w:rsid w:val="0091087D"/>
    <w:rsid w:val="009130CF"/>
    <w:rsid w:val="00930486"/>
    <w:rsid w:val="00934DB6"/>
    <w:rsid w:val="00A16F11"/>
    <w:rsid w:val="00AB399F"/>
    <w:rsid w:val="00B53504"/>
    <w:rsid w:val="00BA1C8E"/>
    <w:rsid w:val="00C00861"/>
    <w:rsid w:val="00C038BD"/>
    <w:rsid w:val="00C11710"/>
    <w:rsid w:val="00C97977"/>
    <w:rsid w:val="00D00236"/>
    <w:rsid w:val="00D60E78"/>
    <w:rsid w:val="00D868CA"/>
    <w:rsid w:val="00DD4CF4"/>
    <w:rsid w:val="00DF6797"/>
    <w:rsid w:val="00E06AE8"/>
    <w:rsid w:val="00E516FA"/>
    <w:rsid w:val="00EA6F61"/>
    <w:rsid w:val="00ED6AA7"/>
    <w:rsid w:val="00F32FC9"/>
    <w:rsid w:val="00F7704B"/>
    <w:rsid w:val="00FB1291"/>
    <w:rsid w:val="00FD0917"/>
    <w:rsid w:val="00FE43D5"/>
    <w:rsid w:val="03FD3DBC"/>
    <w:rsid w:val="28742C27"/>
    <w:rsid w:val="2B3A4CF4"/>
    <w:rsid w:val="3682283F"/>
    <w:rsid w:val="71FF2EE7"/>
    <w:rsid w:val="73327F69"/>
    <w:rsid w:val="DEFB7055"/>
    <w:rsid w:val="EADE0860"/>
    <w:rsid w:val="EBA796D5"/>
    <w:rsid w:val="EDBF1D7C"/>
    <w:rsid w:val="FFF8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NormalCharacter"/>
    <w:qFormat/>
    <w:uiPriority w:val="0"/>
    <w:rPr>
      <w:rFonts w:ascii="Times New Roman" w:hAnsi="Times New Roman" w:eastAsia="宋体" w:cs="Times New Roman"/>
      <w:kern w:val="2"/>
      <w:sz w:val="21"/>
      <w:szCs w:val="21"/>
      <w:lang w:val="en-US" w:eastAsia="zh-CN"/>
    </w:rPr>
  </w:style>
  <w:style w:type="character" w:customStyle="1" w:styleId="9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10">
    <w:name w:val="页脚 字符"/>
    <w:basedOn w:val="6"/>
    <w:link w:val="2"/>
    <w:qFormat/>
    <w:uiPriority w:val="0"/>
    <w:rPr>
      <w:kern w:val="2"/>
      <w:sz w:val="18"/>
      <w:szCs w:val="18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109</Words>
  <Characters>626</Characters>
  <Lines>5</Lines>
  <Paragraphs>1</Paragraphs>
  <TotalTime>1</TotalTime>
  <ScaleCrop>false</ScaleCrop>
  <LinksUpToDate>false</LinksUpToDate>
  <CharactersWithSpaces>734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2023-10-13T01:40:00Z</dcterms:created>
  <dc:creator>panda</dc:creator>
  <cp:lastModifiedBy>Administrator</cp:lastModifiedBy>
  <dcterms:modified xsi:type="dcterms:W3CDTF">2023-10-17T02:55:46Z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4E61A3A656F24C3CA3A11243E4106B60_13</vt:lpwstr>
  </property>
</Properties>
</file>