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 w:line="555" w:lineRule="atLeast"/>
        <w:ind w:right="0"/>
        <w:jc w:val="both"/>
        <w:rPr>
          <w:rFonts w:hint="default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附件3：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 w:line="555" w:lineRule="atLeast"/>
        <w:ind w:left="0" w:right="0" w:firstLine="645"/>
        <w:jc w:val="center"/>
        <w:rPr>
          <w:rFonts w:hint="default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观影“孤注一掷”的活动报名表</w:t>
      </w:r>
    </w:p>
    <w:tbl>
      <w:tblPr>
        <w:tblStyle w:val="4"/>
        <w:tblpPr w:leftFromText="180" w:rightFromText="180" w:vertAnchor="text" w:horzAnchor="page" w:tblpX="848" w:tblpY="755"/>
        <w:tblOverlap w:val="never"/>
        <w:tblW w:w="1062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9"/>
        <w:gridCol w:w="2469"/>
        <w:gridCol w:w="1960"/>
        <w:gridCol w:w="2227"/>
        <w:gridCol w:w="20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9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8748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4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19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大人/小孩</w:t>
            </w:r>
          </w:p>
        </w:tc>
        <w:tc>
          <w:tcPr>
            <w:tcW w:w="22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0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4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4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4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报名方式：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请企业在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8月26日17点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前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登录协会官方网站www.nhhtia.com浏览活动通知并点击“马上报名”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填写参加人员信息或发送《报名回执》至协会秘书处邮箱：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begin"/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instrText xml:space="preserve"> HYPERLINK "mailto:nhqgxjscyxh@163.com%E3%80%82" </w:instrTex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separate"/>
      </w:r>
      <w:r>
        <w:rPr>
          <w:rStyle w:val="6"/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t>nhqgxjscyxh@163.com。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end"/>
      </w:r>
    </w:p>
    <w:p/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xYTNkZWMzYmViZDI5NmViZjExZWZmYWFlMzAzNmIifQ=="/>
  </w:docVars>
  <w:rsids>
    <w:rsidRoot w:val="60A62976"/>
    <w:rsid w:val="60A62976"/>
    <w:rsid w:val="6C934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1</Pages>
  <Words>106</Words>
  <Characters>138</Characters>
  <Lines>0</Lines>
  <Paragraphs>0</Paragraphs>
  <TotalTime>0</TotalTime>
  <ScaleCrop>false</ScaleCrop>
  <LinksUpToDate>false</LinksUpToDate>
  <CharactersWithSpaces>138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2023-08-22T06:40:00Z</dcterms:created>
  <dc:creator>天涯海角</dc:creator>
  <cp:lastModifiedBy>天涯海角</cp:lastModifiedBy>
  <dcterms:modified xsi:type="dcterms:W3CDTF">2023-08-22T07:26:27Z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255F2DE532F14772A39278692C758012_11</vt:lpwstr>
  </property>
</Properties>
</file>