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仿宋" w:hAnsi="仿宋" w:eastAsia="仿宋" w:cs="仿宋"/>
          <w:sz w:val="40"/>
          <w:szCs w:val="40"/>
          <w:vertAlign w:val="baseline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sz w:val="40"/>
          <w:szCs w:val="40"/>
          <w:lang w:val="en-US" w:eastAsia="zh-CN"/>
        </w:rPr>
        <w:t>桌球友谊交流活动报名表</w:t>
      </w:r>
    </w:p>
    <w:bookmarkEnd w:id="0"/>
    <w:tbl>
      <w:tblPr>
        <w:tblStyle w:val="3"/>
        <w:tblpPr w:leftFromText="180" w:rightFromText="180" w:vertAnchor="text" w:horzAnchor="page" w:tblpX="848" w:tblpY="755"/>
        <w:tblOverlap w:val="never"/>
        <w:tblW w:w="106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9"/>
        <w:gridCol w:w="2469"/>
        <w:gridCol w:w="1960"/>
        <w:gridCol w:w="2227"/>
        <w:gridCol w:w="20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8748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4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大人/小孩</w:t>
            </w: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4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4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4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报名方式：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请企业在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8月18日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前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登录协会官方网站www.nhhtia.com浏览活动通知并点击“马上报名”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填写参加人员信息或发送《报名回执》至协会秘书处邮箱：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begin"/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instrText xml:space="preserve"> HYPERLINK "mailto:nhqgxjscyxh@163.com%E3%80%82" </w:instrTex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separate"/>
      </w:r>
      <w:r>
        <w:rPr>
          <w:rStyle w:val="5"/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t>nhqgxjscyxh@163.com。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end"/>
      </w: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5B1C4379"/>
    <w:rsid w:val="5B1C4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2023-08-16T03:37:00Z</dcterms:created>
  <dc:creator>天涯海角</dc:creator>
  <cp:lastModifiedBy>天涯海角</cp:lastModifiedBy>
  <dcterms:modified xsi:type="dcterms:W3CDTF">2023-08-16T03:37:42Z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E800E404C50B41068281655B8ADB9B43_11</vt:lpwstr>
  </property>
</Properties>
</file>