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 w:line="555" w:lineRule="atLeast"/>
        <w:ind w:left="0" w:right="0" w:firstLine="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附件</w:t>
      </w: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1：</w:t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 w:line="555" w:lineRule="atLeast"/>
        <w:ind w:left="0" w:right="0" w:firstLine="645"/>
        <w:jc w:val="center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</w:rPr>
      </w:pPr>
      <w:bookmarkStart w:id="0" w:name="_GoBack"/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</w:rPr>
        <w:t>南海高企行-走进云雀振动器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的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</w:rPr>
        <w:t>报名回执</w:t>
      </w:r>
    </w:p>
    <w:bookmarkEnd w:id="0"/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 w:line="555" w:lineRule="atLeast"/>
        <w:ind w:left="0" w:right="0" w:firstLine="645"/>
        <w:jc w:val="center"/>
        <w:rPr>
          <w:rFonts w:hint="default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</w:rPr>
      </w:pPr>
    </w:p>
    <w:tbl>
      <w:tblPr>
        <w:tblStyle w:val="3"/>
        <w:tblW w:w="9752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895"/>
        <w:gridCol w:w="1458"/>
        <w:gridCol w:w="3112"/>
        <w:gridCol w:w="328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96" w:hRule="atLeast"/>
        </w:trPr>
        <w:tc>
          <w:tcPr>
            <w:tcW w:w="18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55" w:lineRule="atLeast"/>
              <w:ind w:left="0" w:right="0"/>
              <w:jc w:val="center"/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1"/>
                <w:szCs w:val="31"/>
              </w:rPr>
              <w:t>单位名称</w:t>
            </w:r>
          </w:p>
        </w:tc>
        <w:tc>
          <w:tcPr>
            <w:tcW w:w="7857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96" w:hRule="atLeast"/>
        </w:trPr>
        <w:tc>
          <w:tcPr>
            <w:tcW w:w="3353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55" w:lineRule="atLeast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0"/>
                <w:sz w:val="24"/>
                <w:szCs w:val="22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1"/>
                <w:szCs w:val="31"/>
              </w:rPr>
              <w:t>姓名</w:t>
            </w:r>
          </w:p>
        </w:tc>
        <w:tc>
          <w:tcPr>
            <w:tcW w:w="31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55" w:lineRule="atLeast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0"/>
                <w:sz w:val="24"/>
                <w:szCs w:val="22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1"/>
                <w:szCs w:val="31"/>
              </w:rPr>
              <w:t>职务</w:t>
            </w:r>
          </w:p>
        </w:tc>
        <w:tc>
          <w:tcPr>
            <w:tcW w:w="328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55" w:lineRule="atLeast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4"/>
                <w:szCs w:val="22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1"/>
                <w:szCs w:val="31"/>
              </w:rPr>
              <w:t>联系方式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96" w:hRule="atLeast"/>
        </w:trPr>
        <w:tc>
          <w:tcPr>
            <w:tcW w:w="3353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31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328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36" w:hRule="atLeast"/>
        </w:trPr>
        <w:tc>
          <w:tcPr>
            <w:tcW w:w="3353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31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  <w:tc>
          <w:tcPr>
            <w:tcW w:w="328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</w:pP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报名方式：请企业在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lang w:val="en-US" w:eastAsia="zh-CN"/>
        </w:rPr>
        <w:t>7月24日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前登录协会官方网站www.nhhtia.com浏览活动通知并点击“马上报名”填写参加人员信息或发送《报名回执》至协会秘书处邮箱：nhqgxjscyxh@163.com。 </w:t>
      </w:r>
    </w:p>
    <w:p>
      <w:pPr>
        <w:numPr>
          <w:ilvl w:val="0"/>
          <w:numId w:val="0"/>
        </w:numPr>
        <w:jc w:val="center"/>
        <w:rPr>
          <w:rFonts w:hint="eastAsia" w:ascii="仿宋" w:hAnsi="仿宋" w:eastAsia="仿宋" w:cs="仿宋"/>
          <w:sz w:val="32"/>
          <w:szCs w:val="32"/>
          <w:vertAlign w:val="baseline"/>
          <w:lang w:val="en-US" w:eastAsia="zh-CN"/>
        </w:rPr>
      </w:pPr>
    </w:p>
    <w:p/>
    <w:sectPr>
      <w:pgSz w:w="11906" w:h="16838"/>
      <w:pgMar w:top="2098" w:right="1587" w:bottom="209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xYTNkZWMzYmViZDI5NmViZjExZWZmYWFlMzAzNmIifQ=="/>
  </w:docVars>
  <w:rsids>
    <w:rsidRoot w:val="1B784BAE"/>
    <w:rsid w:val="1B784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狮山镇人民政府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2023-07-11T07:29:00Z</dcterms:created>
  <dc:creator>天涯海角</dc:creator>
  <cp:lastModifiedBy>天涯海角</cp:lastModifiedBy>
  <dcterms:modified xsi:type="dcterms:W3CDTF">2023-07-11T07:30:01Z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C124AD5888FA4F3B8571F322EFC9F63A_11</vt:lpwstr>
  </property>
</Properties>
</file>