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55BA46" w14:textId="77777777" w:rsidR="00A37EDF" w:rsidRPr="00A37EDF" w:rsidRDefault="00A37EDF" w:rsidP="00A37EDF">
      <w:pPr>
        <w:jc w:val="center"/>
        <w:outlineLvl w:val="0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Toc31162"/>
      <w:r w:rsidRPr="00A37EDF">
        <w:rPr>
          <w:rFonts w:ascii="方正小标宋简体" w:eastAsia="方正小标宋简体" w:hAnsi="方正小标宋简体" w:cs="方正小标宋简体" w:hint="eastAsia"/>
          <w:sz w:val="44"/>
          <w:szCs w:val="44"/>
        </w:rPr>
        <w:t>“民参军”调研问卷</w:t>
      </w:r>
      <w:bookmarkEnd w:id="0"/>
    </w:p>
    <w:p w14:paraId="35D7D869" w14:textId="77777777" w:rsidR="00A37EDF" w:rsidRPr="00A37EDF" w:rsidRDefault="00A37EDF" w:rsidP="00A37EDF">
      <w:pPr>
        <w:jc w:val="center"/>
        <w:rPr>
          <w:rFonts w:ascii="方正小标宋简体" w:eastAsia="方正小标宋简体" w:hAnsi="方正小标宋简体" w:cs="方正小标宋简体"/>
          <w:sz w:val="30"/>
          <w:szCs w:val="30"/>
        </w:rPr>
      </w:pPr>
    </w:p>
    <w:p w14:paraId="34960AD6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填表时间：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年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月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 xml:space="preserve">日  </w:t>
      </w:r>
    </w:p>
    <w:p w14:paraId="7B2A93A6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填报单位：</w:t>
      </w:r>
      <w:bookmarkStart w:id="1" w:name="_Hlk28266032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</w:t>
      </w:r>
      <w:bookmarkEnd w:id="1"/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</w:t>
      </w:r>
    </w:p>
    <w:p w14:paraId="2B6F3454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填写人员：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职务：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＿＿＿＿＿＿＿＿＿</w:t>
      </w:r>
    </w:p>
    <w:p w14:paraId="64373914" w14:textId="77777777" w:rsidR="00A37EDF" w:rsidRPr="00A37EDF" w:rsidRDefault="00A37EDF" w:rsidP="00A37EDF">
      <w:pPr>
        <w:tabs>
          <w:tab w:val="left" w:pos="3261"/>
        </w:tabs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联系方式：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邮箱：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（用于反馈调研结果）</w:t>
      </w:r>
    </w:p>
    <w:p w14:paraId="3595A7CE" w14:textId="77777777" w:rsidR="00A37EDF" w:rsidRPr="00A37EDF" w:rsidRDefault="00A37EDF" w:rsidP="00A37EDF">
      <w:pPr>
        <w:spacing w:line="40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</w:p>
    <w:p w14:paraId="4953671F" w14:textId="77777777" w:rsidR="00A37EDF" w:rsidRPr="00A37EDF" w:rsidRDefault="00A37EDF" w:rsidP="00A37EDF">
      <w:pPr>
        <w:spacing w:line="430" w:lineRule="exact"/>
        <w:ind w:firstLine="480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请在下面问卷选项后面符合的划“√”（一个或多个），可以根据贵企业实际情况单选或多选，不在选项内的可在“其他”项填写。所有数据材料仅用于本次研究分析使用，不会对外披露。</w:t>
      </w:r>
    </w:p>
    <w:p w14:paraId="1FA7EF93" w14:textId="77777777" w:rsidR="00A37EDF" w:rsidRPr="00A37EDF" w:rsidRDefault="00A37EDF" w:rsidP="00A37EDF">
      <w:pPr>
        <w:spacing w:line="430" w:lineRule="exact"/>
        <w:ind w:firstLine="480"/>
        <w:rPr>
          <w:rFonts w:ascii="仿宋" w:eastAsia="仿宋" w:hAnsi="仿宋" w:cs="Times New Roman"/>
          <w:kern w:val="0"/>
          <w:sz w:val="24"/>
          <w:szCs w:val="24"/>
        </w:rPr>
      </w:pPr>
    </w:p>
    <w:p w14:paraId="089E8FAE" w14:textId="77777777" w:rsidR="00A37EDF" w:rsidRPr="00A37EDF" w:rsidRDefault="00A37EDF" w:rsidP="00A37EDF">
      <w:pPr>
        <w:spacing w:line="430" w:lineRule="exact"/>
        <w:jc w:val="center"/>
        <w:outlineLvl w:val="0"/>
        <w:rPr>
          <w:rFonts w:ascii="黑体" w:eastAsia="黑体" w:hAnsi="黑体" w:cs="Times New Roman"/>
          <w:kern w:val="0"/>
          <w:sz w:val="24"/>
          <w:szCs w:val="24"/>
        </w:rPr>
      </w:pPr>
      <w:bookmarkStart w:id="2" w:name="_Toc17027"/>
      <w:bookmarkStart w:id="3" w:name="_Toc25370"/>
      <w:bookmarkStart w:id="4" w:name="_Toc528"/>
      <w:bookmarkStart w:id="5" w:name="_Toc17951"/>
      <w:bookmarkStart w:id="6" w:name="_Toc22715"/>
      <w:r w:rsidRPr="00A37EDF">
        <w:rPr>
          <w:rFonts w:ascii="黑体" w:eastAsia="黑体" w:hAnsi="黑体" w:cs="Times New Roman" w:hint="eastAsia"/>
          <w:kern w:val="0"/>
          <w:sz w:val="24"/>
          <w:szCs w:val="24"/>
        </w:rPr>
        <w:t xml:space="preserve">第一部分 </w:t>
      </w:r>
      <w:r w:rsidRPr="00A37EDF">
        <w:rPr>
          <w:rFonts w:ascii="黑体" w:eastAsia="黑体" w:hAnsi="黑体" w:cs="Times New Roman"/>
          <w:kern w:val="0"/>
          <w:sz w:val="24"/>
          <w:szCs w:val="24"/>
        </w:rPr>
        <w:t xml:space="preserve"> </w:t>
      </w:r>
      <w:r w:rsidRPr="00A37EDF">
        <w:rPr>
          <w:rFonts w:ascii="黑体" w:eastAsia="黑体" w:hAnsi="黑体" w:cs="Times New Roman" w:hint="eastAsia"/>
          <w:kern w:val="0"/>
          <w:sz w:val="24"/>
          <w:szCs w:val="24"/>
        </w:rPr>
        <w:t>企业基本情况</w:t>
      </w:r>
      <w:bookmarkEnd w:id="2"/>
      <w:bookmarkEnd w:id="3"/>
      <w:bookmarkEnd w:id="4"/>
      <w:bookmarkEnd w:id="5"/>
      <w:bookmarkEnd w:id="6"/>
    </w:p>
    <w:p w14:paraId="45FABF4E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 xml:space="preserve">1. </w:t>
      </w:r>
      <w:bookmarkStart w:id="7" w:name="_Hlk28178824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贵企业总人数</w:t>
      </w:r>
      <w:bookmarkStart w:id="8" w:name="_Hlk28179653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</w:t>
      </w:r>
      <w:bookmarkEnd w:id="8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研发人员数量</w:t>
      </w:r>
      <w:bookmarkStart w:id="9" w:name="_Hlk28267102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  </w:t>
      </w:r>
    </w:p>
    <w:p w14:paraId="3F89FCE9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 xml:space="preserve">  是否设立专门的研发机构：</w:t>
      </w:r>
      <w:bookmarkEnd w:id="9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□是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</w:t>
      </w:r>
      <w:proofErr w:type="gramStart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个</w:t>
      </w:r>
      <w:proofErr w:type="gramEnd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      □否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 xml:space="preserve">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 xml:space="preserve">       </w:t>
      </w:r>
    </w:p>
    <w:p w14:paraId="2BB84DDD" w14:textId="77777777" w:rsidR="00A37EDF" w:rsidRPr="00A37EDF" w:rsidRDefault="00A37EDF" w:rsidP="00A37EDF">
      <w:pPr>
        <w:spacing w:line="360" w:lineRule="auto"/>
        <w:ind w:firstLineChars="100" w:firstLine="241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>参与军品配套人数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</w:t>
      </w:r>
    </w:p>
    <w:p w14:paraId="588FDB3E" w14:textId="77777777" w:rsidR="00A37EDF" w:rsidRPr="00A37EDF" w:rsidRDefault="00A37EDF" w:rsidP="00A37EDF">
      <w:pPr>
        <w:tabs>
          <w:tab w:val="left" w:pos="4111"/>
        </w:tabs>
        <w:spacing w:line="360" w:lineRule="auto"/>
        <w:ind w:firstLineChars="100" w:firstLine="241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大专以上学历人数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高级职称人数</w:t>
      </w:r>
      <w:bookmarkStart w:id="10" w:name="_Hlk28248200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</w:t>
      </w:r>
    </w:p>
    <w:bookmarkEnd w:id="10"/>
    <w:p w14:paraId="21DAD010" w14:textId="77777777" w:rsidR="00A37EDF" w:rsidRPr="00A37EDF" w:rsidRDefault="00A37EDF" w:rsidP="00A37EDF">
      <w:pPr>
        <w:tabs>
          <w:tab w:val="left" w:pos="4111"/>
        </w:tabs>
        <w:spacing w:line="360" w:lineRule="auto"/>
        <w:ind w:firstLineChars="100" w:firstLine="241"/>
        <w:jc w:val="lef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技术带头人：姓名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职务</w:t>
      </w:r>
      <w:bookmarkStart w:id="11" w:name="_Hlk28248185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</w:t>
      </w:r>
      <w:bookmarkEnd w:id="11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最高学历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</w:t>
      </w:r>
    </w:p>
    <w:p w14:paraId="626CB6EC" w14:textId="77777777" w:rsidR="00A37EDF" w:rsidRPr="00A37EDF" w:rsidRDefault="00A37EDF" w:rsidP="00A37EDF">
      <w:pPr>
        <w:tabs>
          <w:tab w:val="left" w:pos="4111"/>
        </w:tabs>
        <w:spacing w:line="360" w:lineRule="auto"/>
        <w:ind w:firstLineChars="100" w:firstLine="241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所获荣誉</w:t>
      </w:r>
      <w:bookmarkStart w:id="12" w:name="_Hlk28268744"/>
      <w:bookmarkStart w:id="13" w:name="_Hlk28248307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                   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             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  <w:u w:val="single"/>
        </w:rPr>
        <w:t xml:space="preserve">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   </w:t>
      </w:r>
      <w:bookmarkEnd w:id="12"/>
      <w:r w:rsidRPr="00A37EDF">
        <w:rPr>
          <w:rFonts w:ascii="仿宋" w:eastAsia="仿宋" w:hAnsi="仿宋" w:cs="Times New Roman"/>
          <w:b/>
          <w:kern w:val="0"/>
          <w:sz w:val="24"/>
          <w:szCs w:val="24"/>
          <w:u w:val="single"/>
        </w:rPr>
        <w:t xml:space="preserve">             </w:t>
      </w:r>
    </w:p>
    <w:bookmarkEnd w:id="13"/>
    <w:p w14:paraId="7FB27604" w14:textId="77777777" w:rsidR="00A37EDF" w:rsidRPr="00A37EDF" w:rsidRDefault="00A37EDF" w:rsidP="00A37EDF">
      <w:pPr>
        <w:spacing w:line="360" w:lineRule="auto"/>
        <w:ind w:firstLineChars="100" w:firstLine="241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科研经费投入：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□1-100万元 </w:t>
      </w:r>
      <w:r w:rsidRPr="00A37EDF">
        <w:rPr>
          <w:rFonts w:ascii="仿宋" w:eastAsia="仿宋" w:hAnsi="仿宋" w:cs="方正仿宋简体"/>
          <w:kern w:val="0"/>
          <w:sz w:val="24"/>
          <w:szCs w:val="24"/>
        </w:rPr>
        <w:t xml:space="preserve">   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□100-300万元 </w:t>
      </w:r>
      <w:r w:rsidRPr="00A37EDF">
        <w:rPr>
          <w:rFonts w:ascii="仿宋" w:eastAsia="仿宋" w:hAnsi="仿宋" w:cs="方正仿宋简体"/>
          <w:kern w:val="0"/>
          <w:sz w:val="24"/>
          <w:szCs w:val="24"/>
        </w:rPr>
        <w:t xml:space="preserve">     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□300-500万元 </w:t>
      </w:r>
      <w:r w:rsidRPr="00A37EDF">
        <w:rPr>
          <w:rFonts w:ascii="仿宋" w:eastAsia="仿宋" w:hAnsi="仿宋" w:cs="方正仿宋简体"/>
          <w:kern w:val="0"/>
          <w:sz w:val="24"/>
          <w:szCs w:val="24"/>
        </w:rPr>
        <w:t xml:space="preserve"> </w:t>
      </w:r>
    </w:p>
    <w:p w14:paraId="7C666213" w14:textId="77777777" w:rsidR="00A37EDF" w:rsidRPr="00A37EDF" w:rsidRDefault="00A37EDF" w:rsidP="00A37EDF">
      <w:pPr>
        <w:spacing w:line="360" w:lineRule="auto"/>
        <w:ind w:firstLineChars="800" w:firstLine="1920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□500-800万元 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 xml:space="preserve"> 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□800万元以上</w:t>
      </w:r>
    </w:p>
    <w:p w14:paraId="7ECD5F05" w14:textId="77777777" w:rsidR="00A37EDF" w:rsidRPr="00A37EDF" w:rsidRDefault="00A37EDF" w:rsidP="00A37EDF">
      <w:pPr>
        <w:spacing w:line="360" w:lineRule="auto"/>
        <w:ind w:firstLineChars="100" w:firstLine="241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b/>
          <w:bCs/>
          <w:kern w:val="0"/>
          <w:sz w:val="24"/>
          <w:szCs w:val="24"/>
        </w:rPr>
        <w:t>研发平台情况：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国家级（ ）</w:t>
      </w:r>
      <w:proofErr w:type="gramStart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个</w:t>
      </w:r>
      <w:proofErr w:type="gramEnd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省部级（ ）</w:t>
      </w:r>
      <w:proofErr w:type="gramStart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个</w:t>
      </w:r>
      <w:proofErr w:type="gramEnd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市级（ ）</w:t>
      </w:r>
      <w:proofErr w:type="gramStart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个</w:t>
      </w:r>
      <w:proofErr w:type="gramEnd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其他（ ）个</w:t>
      </w:r>
    </w:p>
    <w:p w14:paraId="27C34737" w14:textId="77777777" w:rsidR="00A37EDF" w:rsidRPr="00A37EDF" w:rsidRDefault="00A37EDF" w:rsidP="00A37EDF">
      <w:pPr>
        <w:spacing w:line="360" w:lineRule="auto"/>
        <w:ind w:firstLineChars="100" w:firstLine="241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高新技术企业：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□国家级  □省级  □市级</w:t>
      </w:r>
    </w:p>
    <w:bookmarkEnd w:id="7"/>
    <w:p w14:paraId="098FE153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2.贵企业是否民参军</w:t>
      </w: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（可多选）</w:t>
      </w:r>
    </w:p>
    <w:p w14:paraId="6FC3E68B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Cs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□未涉及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bCs/>
          <w:sz w:val="24"/>
          <w:szCs w:val="24"/>
        </w:rPr>
        <w:t>产品销售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bCs/>
          <w:sz w:val="24"/>
          <w:szCs w:val="24"/>
        </w:rPr>
        <w:t>技术服务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bCs/>
          <w:sz w:val="24"/>
          <w:szCs w:val="24"/>
        </w:rPr>
        <w:t>合作开发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bCs/>
          <w:sz w:val="24"/>
          <w:szCs w:val="24"/>
        </w:rPr>
        <w:t>专利授权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配套生产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bCs/>
          <w:sz w:val="24"/>
          <w:szCs w:val="24"/>
        </w:rPr>
        <w:t>工程服务</w:t>
      </w:r>
      <w:r w:rsidRPr="00A37EDF">
        <w:rPr>
          <w:rFonts w:ascii="仿宋" w:eastAsia="仿宋" w:hAnsi="仿宋" w:cs="Times New Roman" w:hint="eastAsia"/>
          <w:bCs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□参与维护维修装备    □其他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  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</w:t>
      </w:r>
    </w:p>
    <w:p w14:paraId="497067F1" w14:textId="77777777" w:rsidR="00A37EDF" w:rsidRPr="00A37EDF" w:rsidRDefault="00A37EDF" w:rsidP="00A37EDF">
      <w:pPr>
        <w:spacing w:line="360" w:lineRule="auto"/>
        <w:rPr>
          <w:rFonts w:ascii="仿宋" w:eastAsia="仿宋" w:hAnsi="仿宋" w:cs="Times New Roman"/>
          <w:b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3.贵企业所获认证/资质：</w:t>
      </w:r>
    </w:p>
    <w:p w14:paraId="785075B8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□武器装备科研生产单位保密资格证；□武器装备科研生产许可证；</w:t>
      </w:r>
    </w:p>
    <w:p w14:paraId="41C106A2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□装备承制单位资格证；            □国军标质量管理体系认证；</w:t>
      </w:r>
    </w:p>
    <w:p w14:paraId="2528592F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宋体" w:eastAsia="宋体" w:hAnsi="宋体" w:cs="宋体"/>
          <w:kern w:val="0"/>
          <w:sz w:val="24"/>
          <w:u w:val="single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proofErr w:type="gramStart"/>
      <w:r w:rsidRPr="00A37EDF">
        <w:rPr>
          <w:rFonts w:ascii="仿宋" w:eastAsia="仿宋" w:hAnsi="仿宋" w:cs="Times New Roman" w:hint="eastAsia"/>
          <w:sz w:val="24"/>
          <w:szCs w:val="24"/>
        </w:rPr>
        <w:t>其他涉军认证</w:t>
      </w:r>
      <w:proofErr w:type="gramEnd"/>
      <w:r w:rsidRPr="00A37EDF">
        <w:rPr>
          <w:rFonts w:ascii="仿宋" w:eastAsia="仿宋" w:hAnsi="仿宋" w:cs="Times New Roman" w:hint="eastAsia"/>
          <w:sz w:val="24"/>
          <w:szCs w:val="24"/>
        </w:rPr>
        <w:t>/资质：</w:t>
      </w:r>
      <w:bookmarkStart w:id="14" w:name="_Hlk28269024"/>
      <w:bookmarkStart w:id="15" w:name="_Hlk28248809"/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                                  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</w:t>
      </w:r>
      <w:bookmarkEnd w:id="14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 </w:t>
      </w:r>
      <w:bookmarkEnd w:id="15"/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   </w:t>
      </w:r>
    </w:p>
    <w:p w14:paraId="17F21BDF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bookmarkStart w:id="16" w:name="_Hlk28178179"/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lastRenderedPageBreak/>
        <w:t>4.贵企业科研生产主要产品、关键技术：</w:t>
      </w:r>
    </w:p>
    <w:p w14:paraId="3E23EB8A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主要产品1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主要产品2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主要产品3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             </w:t>
      </w:r>
    </w:p>
    <w:bookmarkEnd w:id="16"/>
    <w:p w14:paraId="030FE973" w14:textId="77777777" w:rsidR="00A37EDF" w:rsidRPr="00A37EDF" w:rsidRDefault="00A37EDF" w:rsidP="00A37EDF">
      <w:pPr>
        <w:tabs>
          <w:tab w:val="left" w:pos="4111"/>
        </w:tabs>
        <w:spacing w:line="430" w:lineRule="exact"/>
        <w:jc w:val="left"/>
        <w:rPr>
          <w:rFonts w:ascii="仿宋" w:eastAsia="仿宋" w:hAnsi="仿宋" w:cs="方正仿宋简体"/>
          <w:kern w:val="0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关键技术</w:t>
      </w:r>
      <w:bookmarkStart w:id="17" w:name="_Hlk28178328"/>
      <w:r w:rsidRPr="00A37EDF">
        <w:rPr>
          <w:rFonts w:ascii="仿宋" w:eastAsia="仿宋" w:hAnsi="仿宋" w:cs="Times New Roman" w:hint="eastAsia"/>
          <w:sz w:val="24"/>
          <w:szCs w:val="24"/>
        </w:rPr>
        <w:t>1</w:t>
      </w:r>
      <w:bookmarkStart w:id="18" w:name="_Hlk28269201"/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 </w:t>
      </w:r>
      <w:bookmarkEnd w:id="17"/>
      <w:bookmarkEnd w:id="18"/>
      <w:r w:rsidRPr="00A37EDF">
        <w:rPr>
          <w:rFonts w:ascii="仿宋" w:eastAsia="仿宋" w:hAnsi="仿宋" w:cs="Times New Roman" w:hint="eastAsia"/>
          <w:sz w:val="24"/>
          <w:szCs w:val="24"/>
        </w:rPr>
        <w:t>关键技术2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</w:t>
      </w:r>
      <w:bookmarkStart w:id="19" w:name="_Hlk28179502"/>
      <w:r w:rsidRPr="00A37EDF">
        <w:rPr>
          <w:rFonts w:ascii="仿宋" w:eastAsia="仿宋" w:hAnsi="仿宋" w:cs="Times New Roman" w:hint="eastAsia"/>
          <w:sz w:val="24"/>
          <w:szCs w:val="24"/>
        </w:rPr>
        <w:t>关键技术3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   </w:t>
      </w:r>
    </w:p>
    <w:p w14:paraId="147B8BDD" w14:textId="77777777" w:rsidR="00A37EDF" w:rsidRPr="00A37EDF" w:rsidRDefault="00A37EDF" w:rsidP="00A37EDF">
      <w:pPr>
        <w:tabs>
          <w:tab w:val="left" w:pos="4111"/>
        </w:tabs>
        <w:spacing w:line="430" w:lineRule="exact"/>
        <w:jc w:val="lef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（详细信息请填写附件“企业优势产品、技术推荐信息表”）（建议加粗提醒）</w:t>
      </w:r>
    </w:p>
    <w:bookmarkEnd w:id="19"/>
    <w:p w14:paraId="62B161C5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5.贵企业主营业务所属行业及技术领域：</w:t>
      </w:r>
    </w:p>
    <w:p w14:paraId="4A00B428" w14:textId="77777777" w:rsidR="00A37EDF" w:rsidRPr="00A37EDF" w:rsidRDefault="00A37EDF" w:rsidP="00A37EDF">
      <w:pPr>
        <w:tabs>
          <w:tab w:val="left" w:pos="4111"/>
        </w:tabs>
        <w:spacing w:line="430" w:lineRule="exact"/>
        <w:jc w:val="left"/>
        <w:rPr>
          <w:rFonts w:ascii="宋体" w:eastAsia="宋体" w:hAnsi="宋体" w:cs="宋体"/>
          <w:kern w:val="0"/>
          <w:sz w:val="22"/>
        </w:rPr>
      </w:pPr>
      <w:bookmarkStart w:id="20" w:name="_Hlk28179804"/>
      <w:r w:rsidRPr="00A37EDF">
        <w:rPr>
          <w:rFonts w:ascii="仿宋" w:eastAsia="仿宋" w:hAnsi="仿宋" w:cs="方正仿宋简体" w:hint="eastAsia"/>
          <w:b/>
          <w:bCs/>
          <w:kern w:val="0"/>
          <w:sz w:val="24"/>
          <w:szCs w:val="24"/>
        </w:rPr>
        <w:t>所属行业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：□高端装备制造  □电子信息</w:t>
      </w:r>
      <w:r w:rsidRPr="00A37EDF">
        <w:rPr>
          <w:rFonts w:ascii="仿宋" w:eastAsia="仿宋" w:hAnsi="仿宋" w:cs="方正仿宋简体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□新材料 □航空航天 □生物科技 □新能源   □船舶与海洋工程装备   □核工业   □兵器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其他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      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    </w:t>
      </w:r>
      <w:r w:rsidRPr="00A37EDF">
        <w:rPr>
          <w:rFonts w:ascii="仿宋" w:eastAsia="仿宋" w:hAnsi="仿宋" w:cs="方正仿宋简体"/>
          <w:kern w:val="0"/>
          <w:sz w:val="24"/>
          <w:szCs w:val="24"/>
        </w:rPr>
        <w:t xml:space="preserve">         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 </w:t>
      </w:r>
    </w:p>
    <w:p w14:paraId="180C4A76" w14:textId="77777777" w:rsidR="00A37EDF" w:rsidRPr="00A37EDF" w:rsidRDefault="00A37EDF" w:rsidP="00A37EDF">
      <w:pPr>
        <w:tabs>
          <w:tab w:val="left" w:pos="4111"/>
        </w:tabs>
        <w:spacing w:line="430" w:lineRule="exact"/>
        <w:jc w:val="lef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b/>
          <w:bCs/>
          <w:kern w:val="0"/>
          <w:sz w:val="24"/>
          <w:szCs w:val="24"/>
        </w:rPr>
        <w:t>所属领域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：□海洋   □太空   □网络空间   □海外布局   □生物   □新能源   □人工智能    □应急救援与公共安全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其他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  <w:u w:val="single"/>
        </w:rPr>
        <w:t xml:space="preserve">                    </w:t>
      </w:r>
      <w:r w:rsidRPr="00A37EDF">
        <w:rPr>
          <w:rFonts w:ascii="仿宋" w:eastAsia="仿宋" w:hAnsi="仿宋" w:cs="方正仿宋简体"/>
          <w:kern w:val="0"/>
          <w:sz w:val="24"/>
          <w:szCs w:val="24"/>
          <w:u w:val="single"/>
        </w:rPr>
        <w:t xml:space="preserve"> </w:t>
      </w:r>
    </w:p>
    <w:p w14:paraId="2A9141DF" w14:textId="77777777" w:rsidR="00A37EDF" w:rsidRPr="00A37EDF" w:rsidRDefault="00A37EDF" w:rsidP="00A37EDF">
      <w:pPr>
        <w:tabs>
          <w:tab w:val="left" w:pos="4111"/>
        </w:tabs>
        <w:spacing w:line="430" w:lineRule="exact"/>
        <w:jc w:val="lef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技术领域</w:t>
      </w:r>
      <w:r w:rsidRPr="00A37EDF">
        <w:rPr>
          <w:rFonts w:ascii="仿宋" w:eastAsia="仿宋" w:hAnsi="仿宋" w:cs="Times New Roman" w:hint="eastAsia"/>
          <w:sz w:val="24"/>
          <w:szCs w:val="24"/>
        </w:rPr>
        <w:t>：</w:t>
      </w:r>
      <w:bookmarkEnd w:id="20"/>
      <w:r w:rsidRPr="00A37EDF">
        <w:rPr>
          <w:rFonts w:ascii="仿宋" w:eastAsia="仿宋" w:hAnsi="仿宋" w:cs="Times New Roman" w:hint="eastAsia"/>
          <w:sz w:val="24"/>
          <w:szCs w:val="24"/>
        </w:rPr>
        <w:t>□制导与控制技术 □电子元器件 □探测与识别 □计算机与软件  □体系建模仿真与评估 □电子信息 □网络通信 □卫星应用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□动力与传动    □先进材料与制造  □可靠性/测试性/维修性 □其他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</w:t>
      </w:r>
      <w:r w:rsidRPr="00A37EDF">
        <w:rPr>
          <w:rFonts w:ascii="仿宋" w:eastAsia="仿宋" w:hAnsi="仿宋" w:cs="Times New Roman"/>
          <w:sz w:val="24"/>
          <w:szCs w:val="24"/>
          <w:u w:val="single"/>
        </w:rPr>
        <w:t xml:space="preserve">                      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</w:t>
      </w:r>
    </w:p>
    <w:p w14:paraId="2198D9E9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kern w:val="0"/>
          <w:sz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</w:rPr>
        <w:t>6.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贵</w:t>
      </w:r>
      <w:r w:rsidRPr="00A37EDF">
        <w:rPr>
          <w:rFonts w:ascii="仿宋" w:eastAsia="仿宋" w:hAnsi="仿宋" w:cs="Times New Roman" w:hint="eastAsia"/>
          <w:b/>
          <w:kern w:val="0"/>
          <w:sz w:val="24"/>
        </w:rPr>
        <w:t>企业2019年度总产值？</w:t>
      </w:r>
    </w:p>
    <w:p w14:paraId="7FEC8792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kern w:val="0"/>
          <w:sz w:val="24"/>
        </w:rPr>
      </w:pPr>
      <w:r w:rsidRPr="00A37EDF">
        <w:rPr>
          <w:rFonts w:ascii="仿宋" w:eastAsia="仿宋" w:hAnsi="仿宋" w:cs="Times New Roman" w:hint="eastAsia"/>
          <w:kern w:val="0"/>
          <w:sz w:val="24"/>
        </w:rPr>
        <w:t xml:space="preserve">□500万元以下             □500-2000万元    </w:t>
      </w:r>
      <w:r w:rsidRPr="00A37EDF">
        <w:rPr>
          <w:rFonts w:ascii="仿宋" w:eastAsia="仿宋" w:hAnsi="仿宋" w:cs="Times New Roman"/>
          <w:kern w:val="0"/>
          <w:sz w:val="24"/>
        </w:rPr>
        <w:t xml:space="preserve">   </w:t>
      </w:r>
      <w:r w:rsidRPr="00A37EDF">
        <w:rPr>
          <w:rFonts w:ascii="仿宋" w:eastAsia="仿宋" w:hAnsi="仿宋" w:cs="Times New Roman" w:hint="eastAsia"/>
          <w:kern w:val="0"/>
          <w:sz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</w:rPr>
        <w:t>2000-5000万元</w:t>
      </w:r>
    </w:p>
    <w:p w14:paraId="3019FAA1" w14:textId="77777777" w:rsidR="00A37EDF" w:rsidRPr="00A37EDF" w:rsidRDefault="00A37EDF" w:rsidP="00A37EDF">
      <w:pPr>
        <w:tabs>
          <w:tab w:val="left" w:pos="4111"/>
          <w:tab w:val="left" w:pos="5670"/>
        </w:tabs>
        <w:spacing w:line="430" w:lineRule="exact"/>
        <w:rPr>
          <w:rFonts w:ascii="仿宋" w:eastAsia="仿宋" w:hAnsi="仿宋" w:cs="Times New Roman"/>
          <w:kern w:val="0"/>
          <w:sz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</w:rPr>
        <w:t xml:space="preserve">5000万-1亿元         </w:t>
      </w:r>
      <w:r w:rsidRPr="00A37EDF">
        <w:rPr>
          <w:rFonts w:ascii="仿宋" w:eastAsia="仿宋" w:hAnsi="仿宋" w:cs="Times New Roman"/>
          <w:kern w:val="0"/>
          <w:sz w:val="24"/>
        </w:rPr>
        <w:t xml:space="preserve"> </w:t>
      </w:r>
      <w:r w:rsidRPr="00A37EDF">
        <w:rPr>
          <w:rFonts w:ascii="仿宋" w:eastAsia="仿宋" w:hAnsi="仿宋" w:cs="Times New Roman" w:hint="eastAsia"/>
          <w:kern w:val="0"/>
          <w:sz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</w:rPr>
        <w:t xml:space="preserve">1亿元-2亿元   </w:t>
      </w:r>
      <w:r w:rsidRPr="00A37EDF">
        <w:rPr>
          <w:rFonts w:ascii="仿宋" w:eastAsia="仿宋" w:hAnsi="仿宋" w:cs="Times New Roman"/>
          <w:kern w:val="0"/>
          <w:sz w:val="24"/>
        </w:rPr>
        <w:t xml:space="preserve">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</w:rPr>
        <w:t>2亿元以上</w:t>
      </w:r>
    </w:p>
    <w:p w14:paraId="6FB0BF70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>其中军品产值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？</w:t>
      </w:r>
    </w:p>
    <w:p w14:paraId="6AAD1A6E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□50万元以下       □50-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100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万元   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100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-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1000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万元</w:t>
      </w:r>
    </w:p>
    <w:p w14:paraId="0DDBD9C9" w14:textId="77777777" w:rsidR="00A37EDF" w:rsidRPr="00A37EDF" w:rsidRDefault="00A37EDF" w:rsidP="00A37EDF">
      <w:pPr>
        <w:tabs>
          <w:tab w:val="left" w:pos="4111"/>
          <w:tab w:val="left" w:pos="5670"/>
        </w:tabs>
        <w:spacing w:line="430" w:lineRule="exact"/>
        <w:rPr>
          <w:rFonts w:ascii="仿宋" w:eastAsia="仿宋" w:hAnsi="仿宋" w:cs="Times New Roman"/>
          <w:kern w:val="0"/>
          <w:sz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1000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-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5000万元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5000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-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1亿元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>1亿元以上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无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</w:t>
      </w:r>
    </w:p>
    <w:p w14:paraId="463EB61B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7.贵企业所处产业链位置？</w:t>
      </w:r>
    </w:p>
    <w:p w14:paraId="6EDD0B96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>□整机    □配套   □研发设计    □生产制造    □服务</w:t>
      </w:r>
    </w:p>
    <w:p w14:paraId="31127B45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方正仿宋简体"/>
          <w:b/>
          <w:bCs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b/>
          <w:bCs/>
          <w:kern w:val="0"/>
          <w:sz w:val="24"/>
          <w:szCs w:val="24"/>
        </w:rPr>
        <w:t>8.贵企业承担军品所处层级？</w:t>
      </w:r>
    </w:p>
    <w:p w14:paraId="2D0FD09F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□暂无军品订单    □总体    □配套（分系统   □零部件   □元器件）</w:t>
      </w:r>
    </w:p>
    <w:p w14:paraId="52C33356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方正仿宋简体"/>
          <w:b/>
          <w:bCs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b/>
          <w:bCs/>
          <w:kern w:val="0"/>
          <w:sz w:val="24"/>
          <w:szCs w:val="24"/>
        </w:rPr>
        <w:t>9.贵企业是否承担国家标准、军用标准、行业标准的制定？</w:t>
      </w:r>
    </w:p>
    <w:p w14:paraId="25954056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方正仿宋简体"/>
          <w:kern w:val="0"/>
          <w:sz w:val="24"/>
          <w:szCs w:val="24"/>
        </w:rPr>
      </w:pP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□是（</w:t>
      </w:r>
      <w:r w:rsidRPr="00A37EDF">
        <w:rPr>
          <w:rFonts w:ascii="仿宋" w:eastAsia="仿宋" w:hAnsi="仿宋" w:cs="方正仿宋简体" w:hint="eastAsia"/>
          <w:kern w:val="0"/>
          <w:sz w:val="24"/>
          <w:szCs w:val="24"/>
        </w:rPr>
        <w:t xml:space="preserve">□主导制定   □参与制定   □主导修订   □参与修订）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□否</w:t>
      </w:r>
    </w:p>
    <w:p w14:paraId="69D1F1C4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10.贵企业产品生产技术来源（可多选）？</w:t>
      </w:r>
    </w:p>
    <w:p w14:paraId="3634D3D4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自主研发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购买专利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军用技术转民用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企业并购 </w:t>
      </w:r>
    </w:p>
    <w:p w14:paraId="23AF4DE0" w14:textId="77777777" w:rsidR="00A37EDF" w:rsidRPr="00A37EDF" w:rsidRDefault="00A37EDF" w:rsidP="00A37EDF">
      <w:pPr>
        <w:spacing w:line="430" w:lineRule="exact"/>
        <w:rPr>
          <w:rFonts w:ascii="黑体" w:eastAsia="黑体" w:hAnsi="黑体" w:cs="Times New Roman"/>
          <w:kern w:val="0"/>
          <w:sz w:val="24"/>
          <w:szCs w:val="24"/>
        </w:rPr>
      </w:pPr>
    </w:p>
    <w:p w14:paraId="174B4665" w14:textId="77777777" w:rsidR="00A37EDF" w:rsidRPr="00A37EDF" w:rsidRDefault="00A37EDF" w:rsidP="00A37EDF">
      <w:pPr>
        <w:spacing w:line="430" w:lineRule="exact"/>
        <w:jc w:val="center"/>
        <w:outlineLvl w:val="0"/>
        <w:rPr>
          <w:rFonts w:ascii="黑体" w:eastAsia="黑体" w:hAnsi="黑体" w:cs="Times New Roman"/>
          <w:kern w:val="0"/>
          <w:sz w:val="24"/>
          <w:szCs w:val="24"/>
        </w:rPr>
      </w:pPr>
      <w:bookmarkStart w:id="21" w:name="_Toc4736"/>
      <w:bookmarkStart w:id="22" w:name="_Toc14723"/>
      <w:bookmarkStart w:id="23" w:name="_Toc17257"/>
      <w:bookmarkStart w:id="24" w:name="_Toc22563"/>
      <w:bookmarkStart w:id="25" w:name="_Toc15768"/>
      <w:r w:rsidRPr="00A37EDF">
        <w:rPr>
          <w:rFonts w:ascii="黑体" w:eastAsia="黑体" w:hAnsi="黑体" w:cs="Times New Roman" w:hint="eastAsia"/>
          <w:kern w:val="0"/>
          <w:sz w:val="24"/>
          <w:szCs w:val="24"/>
        </w:rPr>
        <w:t xml:space="preserve">第二部分 </w:t>
      </w:r>
      <w:r w:rsidRPr="00A37EDF">
        <w:rPr>
          <w:rFonts w:ascii="黑体" w:eastAsia="黑体" w:hAnsi="黑体" w:cs="Times New Roman"/>
          <w:kern w:val="0"/>
          <w:sz w:val="24"/>
          <w:szCs w:val="24"/>
        </w:rPr>
        <w:t xml:space="preserve"> </w:t>
      </w:r>
      <w:r w:rsidRPr="00A37EDF">
        <w:rPr>
          <w:rFonts w:ascii="黑体" w:eastAsia="黑体" w:hAnsi="黑体" w:cs="Times New Roman" w:hint="eastAsia"/>
          <w:kern w:val="0"/>
          <w:sz w:val="24"/>
          <w:szCs w:val="24"/>
        </w:rPr>
        <w:t>企业“民参军”情况</w:t>
      </w:r>
      <w:bookmarkEnd w:id="21"/>
      <w:bookmarkEnd w:id="22"/>
      <w:bookmarkEnd w:id="23"/>
      <w:bookmarkEnd w:id="24"/>
      <w:bookmarkEnd w:id="25"/>
    </w:p>
    <w:p w14:paraId="3DD85720" w14:textId="77777777" w:rsidR="00A37EDF" w:rsidRPr="00A37EDF" w:rsidRDefault="00A37EDF" w:rsidP="00A37EDF">
      <w:pPr>
        <w:spacing w:line="430" w:lineRule="exact"/>
        <w:jc w:val="lef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（注：“民参军”包括为军工配套或</w:t>
      </w:r>
      <w:proofErr w:type="gramStart"/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供军队</w:t>
      </w:r>
      <w:proofErr w:type="gramEnd"/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使用的技术、产品和服务，包括但不限于科研、生产、维修、试验、技术服务、工程建设等）</w:t>
      </w:r>
    </w:p>
    <w:p w14:paraId="2F933693" w14:textId="77777777" w:rsidR="00A37EDF" w:rsidRPr="00A37EDF" w:rsidRDefault="00A37EDF" w:rsidP="00A37EDF">
      <w:pPr>
        <w:tabs>
          <w:tab w:val="left" w:pos="2722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11</w:t>
      </w:r>
      <w:r w:rsidRPr="00A37EDF">
        <w:rPr>
          <w:rFonts w:ascii="仿宋" w:eastAsia="仿宋" w:hAnsi="仿宋" w:cs="Times New Roman"/>
          <w:b/>
          <w:kern w:val="0"/>
          <w:sz w:val="24"/>
          <w:szCs w:val="24"/>
        </w:rPr>
        <w:t>.</w:t>
      </w: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贵企业是否愿意“参军”？</w:t>
      </w:r>
    </w:p>
    <w:p w14:paraId="3DA177F9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lastRenderedPageBreak/>
        <w:t>□愿意且在进行中    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愿意</w:t>
      </w:r>
      <w:proofErr w:type="gramStart"/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且希望</w:t>
      </w:r>
      <w:proofErr w:type="gramEnd"/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给予支持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仍需进一步了解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□不愿意</w:t>
      </w:r>
    </w:p>
    <w:p w14:paraId="76846BBD" w14:textId="77777777" w:rsidR="00A37EDF" w:rsidRPr="00A37EDF" w:rsidRDefault="00A37EDF" w:rsidP="00A37EDF">
      <w:pPr>
        <w:tabs>
          <w:tab w:val="left" w:pos="993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12.无“参军”意愿主要受哪些因素影响（可多选）？</w:t>
      </w:r>
    </w:p>
    <w:p w14:paraId="51261B29" w14:textId="77777777" w:rsidR="00A37EDF" w:rsidRPr="00A37EDF" w:rsidRDefault="00A37EDF" w:rsidP="00A37EDF">
      <w:pPr>
        <w:tabs>
          <w:tab w:val="left" w:pos="993"/>
        </w:tabs>
        <w:spacing w:line="430" w:lineRule="exact"/>
        <w:ind w:rightChars="-244" w:right="-512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□企业产品技术找不到需求对接    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产品技术达不到要求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</w:p>
    <w:p w14:paraId="3DECC425" w14:textId="77777777" w:rsidR="00A37EDF" w:rsidRPr="00A37EDF" w:rsidRDefault="00A37EDF" w:rsidP="00A37EDF">
      <w:pPr>
        <w:tabs>
          <w:tab w:val="left" w:pos="993"/>
        </w:tabs>
        <w:spacing w:line="430" w:lineRule="exact"/>
        <w:ind w:rightChars="-244" w:right="-512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资金保障困难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ab/>
        <w:t xml:space="preserve">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进入门槛比较多比较高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    □企业发展规划 </w:t>
      </w:r>
    </w:p>
    <w:p w14:paraId="3F2D8786" w14:textId="77777777" w:rsidR="00A37EDF" w:rsidRPr="00A37EDF" w:rsidRDefault="00A37EDF" w:rsidP="00A37EDF">
      <w:pPr>
        <w:tabs>
          <w:tab w:val="left" w:pos="993"/>
        </w:tabs>
        <w:spacing w:line="430" w:lineRule="exact"/>
        <w:rPr>
          <w:rFonts w:ascii="仿宋" w:eastAsia="仿宋" w:hAnsi="仿宋" w:cs="Times New Roman"/>
          <w:sz w:val="24"/>
          <w:szCs w:val="24"/>
          <w:u w:val="single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□其他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           </w:t>
      </w:r>
      <w:r w:rsidRPr="00A37EDF">
        <w:rPr>
          <w:rFonts w:ascii="仿宋" w:eastAsia="仿宋" w:hAnsi="仿宋" w:cs="Times New Roman"/>
          <w:sz w:val="24"/>
          <w:szCs w:val="24"/>
          <w:u w:val="single"/>
        </w:rPr>
        <w:t xml:space="preserve">                         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        </w:t>
      </w:r>
    </w:p>
    <w:p w14:paraId="50B4EF7A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bCs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13.您了解的“民参军”主要渠道？</w:t>
      </w:r>
    </w:p>
    <w:p w14:paraId="48540651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不了解  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        □个人关系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        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取得相应军工资质</w:t>
      </w:r>
    </w:p>
    <w:p w14:paraId="5A8339F3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全军武器装备采购信息网或其他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  <w:u w:val="single"/>
        </w:rPr>
        <w:t xml:space="preserve">                    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                 </w:t>
      </w:r>
    </w:p>
    <w:p w14:paraId="77530806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□国家军民融合公共服务平台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或其他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  <w:u w:val="single"/>
        </w:rPr>
        <w:t xml:space="preserve">                     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             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</w:t>
      </w:r>
    </w:p>
    <w:p w14:paraId="4767CBD6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参与军队科研和技术合作 </w:t>
      </w:r>
      <w:r w:rsidRPr="00A37EDF">
        <w:rPr>
          <w:rFonts w:ascii="Calibri" w:eastAsia="仿宋" w:hAnsi="Calibri" w:cs="Calibri"/>
          <w:sz w:val="24"/>
          <w:szCs w:val="24"/>
        </w:rPr>
        <w:t>  </w:t>
      </w:r>
      <w:r w:rsidRPr="00A37EDF">
        <w:rPr>
          <w:rFonts w:ascii="Calibri" w:eastAsia="仿宋" w:hAnsi="Calibri" w:cs="Calibri" w:hint="eastAsia"/>
          <w:sz w:val="24"/>
          <w:szCs w:val="24"/>
        </w:rPr>
        <w:t xml:space="preserve">    </w:t>
      </w:r>
      <w:r w:rsidRPr="00A37EDF">
        <w:rPr>
          <w:rFonts w:ascii="Calibri" w:eastAsia="仿宋" w:hAnsi="Calibri" w:cs="Calibri"/>
          <w:sz w:val="24"/>
          <w:szCs w:val="24"/>
        </w:rPr>
        <w:t xml:space="preserve"> </w:t>
      </w:r>
      <w:r w:rsidRPr="00A37EDF">
        <w:rPr>
          <w:rFonts w:ascii="Calibri" w:eastAsia="仿宋" w:hAnsi="Calibri" w:cs="Calibri" w:hint="eastAsia"/>
          <w:sz w:val="24"/>
          <w:szCs w:val="24"/>
        </w:rPr>
        <w:t xml:space="preserve">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□其他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</w:t>
      </w:r>
      <w:r w:rsidRPr="00A37EDF">
        <w:rPr>
          <w:rFonts w:ascii="仿宋" w:eastAsia="仿宋" w:hAnsi="仿宋" w:cs="Times New Roman"/>
          <w:sz w:val="24"/>
          <w:szCs w:val="24"/>
          <w:u w:val="single"/>
        </w:rPr>
        <w:t xml:space="preserve">                     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                       </w:t>
      </w:r>
    </w:p>
    <w:p w14:paraId="74039BBE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14.希望在“民参军”“军转民”过程中获得哪些服务或资源（可多选）？</w:t>
      </w:r>
    </w:p>
    <w:p w14:paraId="497AC168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□政府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政策咨询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渠道对接    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资金扶持和融资支持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</w:t>
      </w:r>
    </w:p>
    <w:p w14:paraId="055A9684" w14:textId="77777777" w:rsidR="00A37EDF" w:rsidRPr="00A37EDF" w:rsidRDefault="00A37EDF" w:rsidP="00A37EDF">
      <w:pPr>
        <w:tabs>
          <w:tab w:val="left" w:pos="3150"/>
        </w:tabs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减免税、贴息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资质办理辅导或培训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    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国防知识产权服务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</w:p>
    <w:p w14:paraId="7F4CF05C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sz w:val="32"/>
          <w:szCs w:val="32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□其他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</w:t>
      </w:r>
      <w:r w:rsidRPr="00A37EDF">
        <w:rPr>
          <w:rFonts w:ascii="仿宋" w:eastAsia="仿宋" w:hAnsi="仿宋" w:cs="Times New Roman"/>
          <w:sz w:val="24"/>
          <w:szCs w:val="24"/>
          <w:u w:val="single"/>
        </w:rPr>
        <w:t xml:space="preserve">                         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                        </w:t>
      </w:r>
    </w:p>
    <w:p w14:paraId="45ADF248" w14:textId="77777777" w:rsidR="00A37EDF" w:rsidRPr="00A37EDF" w:rsidRDefault="00A37EDF" w:rsidP="00A37EDF">
      <w:pPr>
        <w:tabs>
          <w:tab w:val="left" w:pos="2722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  <w:szCs w:val="24"/>
        </w:rPr>
        <w:t>15.贵企业对自身产品和技术参军的前景预期（可多选）？</w:t>
      </w:r>
    </w:p>
    <w:p w14:paraId="3D348D8C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技术水平高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       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市场前景好 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    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应用效果好 </w:t>
      </w:r>
    </w:p>
    <w:p w14:paraId="24270216" w14:textId="77777777" w:rsidR="00A37EDF" w:rsidRPr="00A37EDF" w:rsidRDefault="00A37EDF" w:rsidP="00A37EDF">
      <w:pPr>
        <w:tabs>
          <w:tab w:val="left" w:pos="4111"/>
        </w:tabs>
        <w:spacing w:line="430" w:lineRule="exact"/>
        <w:rPr>
          <w:rFonts w:ascii="仿宋" w:eastAsia="仿宋" w:hAnsi="仿宋" w:cs="Times New Roman"/>
          <w:b/>
          <w:kern w:val="0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符合国家产业发展方向</w:t>
      </w:r>
      <w:r w:rsidRPr="00A37EDF">
        <w:rPr>
          <w:rFonts w:ascii="仿宋" w:eastAsia="仿宋" w:hAnsi="仿宋" w:cs="Times New Roman"/>
          <w:kern w:val="0"/>
          <w:sz w:val="24"/>
          <w:szCs w:val="24"/>
        </w:rPr>
        <w:t xml:space="preserve">     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 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 xml:space="preserve">符合军队作战使用需求 </w:t>
      </w:r>
    </w:p>
    <w:p w14:paraId="0787D1C0" w14:textId="77777777" w:rsidR="00A37EDF" w:rsidRPr="00A37EDF" w:rsidRDefault="00A37EDF" w:rsidP="00A37EDF">
      <w:pPr>
        <w:spacing w:line="430" w:lineRule="exact"/>
        <w:jc w:val="lef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 xml:space="preserve">16. 贵企业是否需要融资？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□是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□否；</w:t>
      </w:r>
    </w:p>
    <w:p w14:paraId="0086585E" w14:textId="77777777" w:rsidR="00A37EDF" w:rsidRPr="00A37EDF" w:rsidRDefault="00A37EDF" w:rsidP="00A37EDF">
      <w:pPr>
        <w:spacing w:line="430" w:lineRule="exact"/>
        <w:jc w:val="left"/>
        <w:rPr>
          <w:rFonts w:ascii="仿宋" w:eastAsia="仿宋" w:hAnsi="仿宋" w:cs="Times New Roman"/>
          <w:b/>
          <w:bCs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若有，意向资金范畴为：</w:t>
      </w:r>
    </w:p>
    <w:p w14:paraId="3CF8C8AB" w14:textId="77777777" w:rsidR="00A37EDF" w:rsidRPr="00A37EDF" w:rsidRDefault="00A37EDF" w:rsidP="00A37EDF">
      <w:pPr>
        <w:spacing w:line="430" w:lineRule="exact"/>
        <w:jc w:val="lef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>□100-500万元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□500-1000万元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□1000-2000万元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□2000万元以上；</w:t>
      </w:r>
    </w:p>
    <w:p w14:paraId="2F371CA5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bCs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资金主要用途为（可多选）：</w:t>
      </w:r>
    </w:p>
    <w:p w14:paraId="7052A0AF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□研发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□补充运营资金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□扩大产能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□偿还债务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其他</w:t>
      </w:r>
      <w:r w:rsidRPr="00A37EDF">
        <w:rPr>
          <w:rFonts w:ascii="仿宋" w:eastAsia="仿宋" w:hAnsi="仿宋" w:cs="Times New Roman" w:hint="eastAsia"/>
          <w:sz w:val="24"/>
          <w:szCs w:val="24"/>
          <w:u w:val="single"/>
        </w:rPr>
        <w:t xml:space="preserve">           </w:t>
      </w:r>
      <w:r w:rsidRPr="00A37EDF">
        <w:rPr>
          <w:rFonts w:ascii="仿宋" w:eastAsia="仿宋" w:hAnsi="仿宋" w:cs="Times New Roman" w:hint="eastAsia"/>
          <w:sz w:val="24"/>
          <w:szCs w:val="24"/>
        </w:rPr>
        <w:t>；</w:t>
      </w:r>
    </w:p>
    <w:p w14:paraId="2CEB4300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sz w:val="24"/>
          <w:szCs w:val="24"/>
        </w:rPr>
      </w:pPr>
      <w:r w:rsidRPr="00A37EDF">
        <w:rPr>
          <w:rFonts w:ascii="黑体" w:eastAsia="黑体" w:hAnsi="黑体" w:cs="Times New Roman" w:hint="eastAsia"/>
          <w:b/>
          <w:bCs/>
          <w:kern w:val="0"/>
          <w:sz w:val="24"/>
        </w:rPr>
        <w:t xml:space="preserve">17. </w:t>
      </w: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>贵企业的基本信息是否愿意作为优质企业在该平台入库？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□是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□否</w:t>
      </w:r>
    </w:p>
    <w:p w14:paraId="5876205B" w14:textId="77777777" w:rsidR="00A37EDF" w:rsidRPr="00A37EDF" w:rsidRDefault="00A37EDF" w:rsidP="00A37EDF">
      <w:pPr>
        <w:rPr>
          <w:rFonts w:ascii="仿宋" w:eastAsia="仿宋" w:hAnsi="仿宋" w:cs="Times New Roman"/>
          <w:szCs w:val="21"/>
        </w:rPr>
      </w:pPr>
      <w:r w:rsidRPr="00A37EDF">
        <w:rPr>
          <w:rFonts w:ascii="仿宋" w:eastAsia="仿宋" w:hAnsi="仿宋" w:cs="Times New Roman" w:hint="eastAsia"/>
          <w:szCs w:val="21"/>
        </w:rPr>
        <w:t>（广东国防四库是由原省经信委、佛山市政府、广东工业大学、中国航天系统科学与工程研究院共建的省级公共服务平台，主要是为企事业单位提供“军转民”“民参军”产品、技术、专家和企业信息及供需对接的信息服务平台）</w:t>
      </w:r>
    </w:p>
    <w:p w14:paraId="46C4163B" w14:textId="77777777" w:rsidR="00A37EDF" w:rsidRPr="00A37EDF" w:rsidRDefault="00A37EDF" w:rsidP="00A37EDF">
      <w:pPr>
        <w:spacing w:line="430" w:lineRule="exact"/>
        <w:rPr>
          <w:rFonts w:ascii="仿宋" w:eastAsia="仿宋" w:hAnsi="仿宋" w:cs="Times New Roman"/>
          <w:b/>
          <w:bCs/>
          <w:sz w:val="24"/>
          <w:szCs w:val="24"/>
        </w:rPr>
      </w:pPr>
      <w:r w:rsidRPr="00A37EDF">
        <w:rPr>
          <w:rFonts w:ascii="仿宋" w:eastAsia="仿宋" w:hAnsi="仿宋" w:cs="Times New Roman" w:hint="eastAsia"/>
          <w:b/>
          <w:kern w:val="0"/>
          <w:sz w:val="24"/>
        </w:rPr>
        <w:t xml:space="preserve">18. </w:t>
      </w:r>
      <w:r w:rsidRPr="00A37EDF">
        <w:rPr>
          <w:rFonts w:ascii="仿宋" w:eastAsia="仿宋" w:hAnsi="仿宋" w:cs="Times New Roman" w:hint="eastAsia"/>
          <w:b/>
          <w:bCs/>
          <w:sz w:val="24"/>
          <w:szCs w:val="24"/>
        </w:rPr>
        <w:t xml:space="preserve">贵企业是否愿意作为优质企业在“融合+”平台入库？  </w:t>
      </w:r>
      <w:r w:rsidRPr="00A37EDF">
        <w:rPr>
          <w:rFonts w:ascii="仿宋" w:eastAsia="仿宋" w:hAnsi="仿宋" w:cs="Times New Roman" w:hint="eastAsia"/>
          <w:sz w:val="24"/>
          <w:szCs w:val="24"/>
        </w:rPr>
        <w:t xml:space="preserve">□是 </w:t>
      </w:r>
      <w:r w:rsidRPr="00A37EDF">
        <w:rPr>
          <w:rFonts w:ascii="仿宋" w:eastAsia="仿宋" w:hAnsi="仿宋" w:cs="Times New Roman"/>
          <w:sz w:val="24"/>
          <w:szCs w:val="24"/>
        </w:rPr>
        <w:t xml:space="preserve">  </w:t>
      </w:r>
      <w:r w:rsidRPr="00A37EDF">
        <w:rPr>
          <w:rFonts w:ascii="仿宋" w:eastAsia="仿宋" w:hAnsi="仿宋" w:cs="Times New Roman" w:hint="eastAsia"/>
          <w:sz w:val="24"/>
          <w:szCs w:val="24"/>
        </w:rPr>
        <w:t>□否</w:t>
      </w:r>
    </w:p>
    <w:p w14:paraId="6B95A0BC" w14:textId="77777777" w:rsidR="00A37EDF" w:rsidRPr="00A37EDF" w:rsidRDefault="00A37EDF" w:rsidP="00A37EDF">
      <w:pPr>
        <w:rPr>
          <w:rFonts w:ascii="仿宋" w:eastAsia="仿宋" w:hAnsi="仿宋" w:cs="Times New Roman"/>
          <w:b/>
          <w:bCs/>
          <w:szCs w:val="21"/>
        </w:rPr>
      </w:pPr>
      <w:r w:rsidRPr="00A37EDF">
        <w:rPr>
          <w:rFonts w:ascii="仿宋" w:eastAsia="仿宋" w:hAnsi="仿宋" w:cs="Times New Roman" w:hint="eastAsia"/>
          <w:szCs w:val="21"/>
        </w:rPr>
        <w:t>（“融合+</w:t>
      </w:r>
      <w:r w:rsidRPr="00A37EDF">
        <w:rPr>
          <w:rFonts w:ascii="仿宋" w:eastAsia="仿宋" w:hAnsi="仿宋" w:cs="Times New Roman"/>
          <w:szCs w:val="21"/>
          <w:vertAlign w:val="superscript"/>
        </w:rPr>
        <w:t xml:space="preserve"> </w:t>
      </w:r>
      <w:r w:rsidRPr="00A37EDF">
        <w:rPr>
          <w:rFonts w:ascii="仿宋" w:eastAsia="仿宋" w:hAnsi="仿宋" w:cs="Times New Roman" w:hint="eastAsia"/>
          <w:szCs w:val="21"/>
        </w:rPr>
        <w:t>”是广东国防科技工业技术成果产业化应用推广中心为促进“军转民”“民参军”工作，在全市范围内正式发布推广的信息服务平台）</w:t>
      </w:r>
      <w:r w:rsidRPr="00A37EDF">
        <w:rPr>
          <w:rFonts w:ascii="仿宋" w:eastAsia="仿宋" w:hAnsi="仿宋" w:cs="Times New Roman" w:hint="eastAsia"/>
          <w:b/>
          <w:bCs/>
          <w:szCs w:val="21"/>
        </w:rPr>
        <w:t xml:space="preserve"> </w:t>
      </w:r>
    </w:p>
    <w:p w14:paraId="66443B30" w14:textId="77777777" w:rsidR="00A37EDF" w:rsidRPr="00A37EDF" w:rsidRDefault="00A37EDF" w:rsidP="00A37EDF">
      <w:pPr>
        <w:spacing w:line="430" w:lineRule="exact"/>
        <w:jc w:val="center"/>
        <w:outlineLvl w:val="0"/>
        <w:rPr>
          <w:rFonts w:ascii="宋体" w:eastAsia="宋体" w:hAnsi="宋体" w:cs="Times New Roman"/>
          <w:b/>
          <w:sz w:val="36"/>
          <w:szCs w:val="18"/>
        </w:rPr>
      </w:pPr>
      <w:r w:rsidRPr="00A37EDF">
        <w:rPr>
          <w:rFonts w:ascii="仿宋" w:eastAsia="仿宋" w:hAnsi="仿宋" w:cs="Times New Roman"/>
          <w:b/>
          <w:bCs/>
          <w:sz w:val="24"/>
          <w:szCs w:val="24"/>
        </w:rPr>
        <w:br w:type="page"/>
      </w:r>
      <w:bookmarkStart w:id="26" w:name="_Toc13588"/>
      <w:bookmarkStart w:id="27" w:name="_Toc23242"/>
      <w:bookmarkStart w:id="28" w:name="_Toc28490"/>
      <w:bookmarkStart w:id="29" w:name="_Toc11666"/>
      <w:bookmarkStart w:id="30" w:name="_Toc22225"/>
      <w:r w:rsidRPr="00A37EDF">
        <w:rPr>
          <w:rFonts w:ascii="宋体" w:eastAsia="宋体" w:hAnsi="宋体" w:cs="Times New Roman"/>
          <w:b/>
          <w:sz w:val="36"/>
          <w:szCs w:val="18"/>
        </w:rPr>
        <w:lastRenderedPageBreak/>
        <w:t>企业</w:t>
      </w:r>
      <w:r w:rsidRPr="00A37EDF">
        <w:rPr>
          <w:rFonts w:ascii="宋体" w:eastAsia="宋体" w:hAnsi="宋体" w:cs="Times New Roman" w:hint="eastAsia"/>
          <w:b/>
          <w:sz w:val="36"/>
          <w:szCs w:val="18"/>
        </w:rPr>
        <w:t>优势产品、技术推荐信息表</w:t>
      </w:r>
      <w:bookmarkEnd w:id="26"/>
      <w:bookmarkEnd w:id="27"/>
      <w:bookmarkEnd w:id="28"/>
      <w:bookmarkEnd w:id="29"/>
      <w:bookmarkEnd w:id="30"/>
    </w:p>
    <w:p w14:paraId="629F9A0B" w14:textId="77777777" w:rsidR="00A37EDF" w:rsidRPr="00A37EDF" w:rsidRDefault="00A37EDF" w:rsidP="00A37EDF">
      <w:pPr>
        <w:spacing w:line="430" w:lineRule="exact"/>
        <w:ind w:firstLineChars="200" w:firstLine="480"/>
        <w:rPr>
          <w:rFonts w:ascii="宋体" w:eastAsia="宋体" w:hAnsi="宋体" w:cs="Times New Roman"/>
          <w:b/>
          <w:sz w:val="36"/>
          <w:szCs w:val="18"/>
        </w:rPr>
      </w:pPr>
      <w:r w:rsidRPr="00A37EDF">
        <w:rPr>
          <w:rFonts w:ascii="仿宋" w:eastAsia="仿宋" w:hAnsi="仿宋" w:cs="Times New Roman" w:hint="eastAsia"/>
          <w:kern w:val="0"/>
          <w:sz w:val="24"/>
          <w:szCs w:val="20"/>
        </w:rPr>
        <w:t>（企业填报内容不得涉及国家秘密</w:t>
      </w:r>
      <w:r w:rsidRPr="00A37EDF">
        <w:rPr>
          <w:rFonts w:ascii="仿宋" w:eastAsia="仿宋" w:hAnsi="仿宋" w:cs="Times New Roman" w:hint="eastAsia"/>
          <w:kern w:val="0"/>
          <w:sz w:val="24"/>
          <w:szCs w:val="24"/>
        </w:rPr>
        <w:t>，如有必要，使用“XX”代替。</w:t>
      </w:r>
      <w:r w:rsidRPr="00A37EDF">
        <w:rPr>
          <w:rFonts w:ascii="仿宋" w:eastAsia="仿宋" w:hAnsi="仿宋" w:cs="Times New Roman" w:hint="eastAsia"/>
          <w:kern w:val="0"/>
          <w:sz w:val="24"/>
          <w:szCs w:val="20"/>
        </w:rPr>
        <w:t>当项目或产品名称涉密时，应</w:t>
      </w:r>
      <w:proofErr w:type="gramStart"/>
      <w:r w:rsidRPr="00A37EDF">
        <w:rPr>
          <w:rFonts w:ascii="仿宋" w:eastAsia="仿宋" w:hAnsi="仿宋" w:cs="Times New Roman" w:hint="eastAsia"/>
          <w:kern w:val="0"/>
          <w:sz w:val="24"/>
          <w:szCs w:val="20"/>
        </w:rPr>
        <w:t>进行脱密处理</w:t>
      </w:r>
      <w:proofErr w:type="gramEnd"/>
      <w:r w:rsidRPr="00A37EDF">
        <w:rPr>
          <w:rFonts w:ascii="仿宋" w:eastAsia="仿宋" w:hAnsi="仿宋" w:cs="Times New Roman" w:hint="eastAsia"/>
          <w:kern w:val="0"/>
          <w:sz w:val="24"/>
          <w:szCs w:val="20"/>
        </w:rPr>
        <w:t>。）</w:t>
      </w:r>
    </w:p>
    <w:tbl>
      <w:tblPr>
        <w:tblStyle w:val="1"/>
        <w:tblW w:w="9170" w:type="dxa"/>
        <w:tblLayout w:type="fixed"/>
        <w:tblLook w:val="04A0" w:firstRow="1" w:lastRow="0" w:firstColumn="1" w:lastColumn="0" w:noHBand="0" w:noVBand="1"/>
      </w:tblPr>
      <w:tblGrid>
        <w:gridCol w:w="1642"/>
        <w:gridCol w:w="7528"/>
      </w:tblGrid>
      <w:tr w:rsidR="00A37EDF" w:rsidRPr="00A37EDF" w14:paraId="6DBBECF5" w14:textId="77777777" w:rsidTr="00954878">
        <w:trPr>
          <w:trHeight w:val="930"/>
        </w:trPr>
        <w:tc>
          <w:tcPr>
            <w:tcW w:w="1642" w:type="dxa"/>
            <w:vAlign w:val="center"/>
          </w:tcPr>
          <w:p w14:paraId="1FE590A2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优势产品/技术名称</w:t>
            </w:r>
          </w:p>
        </w:tc>
        <w:tc>
          <w:tcPr>
            <w:tcW w:w="7528" w:type="dxa"/>
            <w:vAlign w:val="center"/>
          </w:tcPr>
          <w:p w14:paraId="44EA5B43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（重点针对已参军和具备潜在军用价值的产品、技术）</w:t>
            </w:r>
          </w:p>
        </w:tc>
      </w:tr>
      <w:tr w:rsidR="00A37EDF" w:rsidRPr="00A37EDF" w14:paraId="7C5A7D8E" w14:textId="77777777" w:rsidTr="00954878">
        <w:trPr>
          <w:trHeight w:val="1634"/>
        </w:trPr>
        <w:tc>
          <w:tcPr>
            <w:tcW w:w="1642" w:type="dxa"/>
            <w:vAlign w:val="center"/>
          </w:tcPr>
          <w:p w14:paraId="5D7E681E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主要用途</w:t>
            </w:r>
          </w:p>
        </w:tc>
        <w:tc>
          <w:tcPr>
            <w:tcW w:w="7528" w:type="dxa"/>
            <w:vAlign w:val="center"/>
          </w:tcPr>
          <w:p w14:paraId="556D1D24" w14:textId="77777777" w:rsidR="00A37EDF" w:rsidRPr="00A37EDF" w:rsidRDefault="00A37EDF" w:rsidP="00A37EDF">
            <w:pPr>
              <w:jc w:val="left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项目1,用途1、</w:t>
            </w:r>
          </w:p>
          <w:p w14:paraId="5603CA8A" w14:textId="77777777" w:rsidR="00A37EDF" w:rsidRPr="00A37EDF" w:rsidRDefault="00A37EDF" w:rsidP="00A37EDF">
            <w:pPr>
              <w:jc w:val="left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项目2,用途2、</w:t>
            </w:r>
          </w:p>
          <w:p w14:paraId="6A7DEF84" w14:textId="77777777" w:rsidR="00A37EDF" w:rsidRPr="00A37EDF" w:rsidRDefault="00A37EDF" w:rsidP="00A37EDF">
            <w:pPr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/>
                <w:szCs w:val="18"/>
              </w:rPr>
              <w:t>…</w:t>
            </w:r>
          </w:p>
        </w:tc>
      </w:tr>
      <w:tr w:rsidR="00A37EDF" w:rsidRPr="00A37EDF" w14:paraId="08210984" w14:textId="77777777" w:rsidTr="00954878">
        <w:trPr>
          <w:trHeight w:val="1759"/>
        </w:trPr>
        <w:tc>
          <w:tcPr>
            <w:tcW w:w="1642" w:type="dxa"/>
            <w:vAlign w:val="center"/>
          </w:tcPr>
          <w:p w14:paraId="368FB24A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关键技术参数或性能指标</w:t>
            </w:r>
          </w:p>
          <w:p w14:paraId="41B7848B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</w:p>
        </w:tc>
        <w:tc>
          <w:tcPr>
            <w:tcW w:w="7528" w:type="dxa"/>
            <w:vAlign w:val="center"/>
          </w:tcPr>
          <w:p w14:paraId="3864A329" w14:textId="77777777" w:rsidR="00A37EDF" w:rsidRPr="00A37EDF" w:rsidRDefault="00A37EDF" w:rsidP="00A37EDF">
            <w:pPr>
              <w:jc w:val="left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项目1,参数1、指标1</w:t>
            </w:r>
          </w:p>
          <w:p w14:paraId="07D42D7F" w14:textId="77777777" w:rsidR="00A37EDF" w:rsidRPr="00A37EDF" w:rsidRDefault="00A37EDF" w:rsidP="00A37EDF">
            <w:pPr>
              <w:jc w:val="left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项目2,参数2、指标2</w:t>
            </w:r>
          </w:p>
          <w:p w14:paraId="71E20D31" w14:textId="77777777" w:rsidR="00A37EDF" w:rsidRPr="00A37EDF" w:rsidRDefault="00A37EDF" w:rsidP="00A37EDF">
            <w:pPr>
              <w:jc w:val="left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/>
                <w:szCs w:val="18"/>
              </w:rPr>
              <w:t>…</w:t>
            </w:r>
          </w:p>
        </w:tc>
      </w:tr>
      <w:tr w:rsidR="00A37EDF" w:rsidRPr="00A37EDF" w14:paraId="08656E63" w14:textId="77777777" w:rsidTr="00954878">
        <w:trPr>
          <w:trHeight w:val="1545"/>
        </w:trPr>
        <w:tc>
          <w:tcPr>
            <w:tcW w:w="1642" w:type="dxa"/>
            <w:vAlign w:val="center"/>
          </w:tcPr>
          <w:p w14:paraId="7676B20A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市场前景、主要应用领域</w:t>
            </w:r>
          </w:p>
        </w:tc>
        <w:tc>
          <w:tcPr>
            <w:tcW w:w="7528" w:type="dxa"/>
            <w:vAlign w:val="center"/>
          </w:tcPr>
          <w:p w14:paraId="42992677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（可能的军工应用领域）</w:t>
            </w:r>
          </w:p>
        </w:tc>
      </w:tr>
      <w:tr w:rsidR="00A37EDF" w:rsidRPr="00A37EDF" w14:paraId="31475536" w14:textId="77777777" w:rsidTr="00954878">
        <w:trPr>
          <w:trHeight w:val="740"/>
        </w:trPr>
        <w:tc>
          <w:tcPr>
            <w:tcW w:w="1642" w:type="dxa"/>
            <w:vAlign w:val="center"/>
          </w:tcPr>
          <w:p w14:paraId="3648868F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涉及发明专利</w:t>
            </w:r>
          </w:p>
        </w:tc>
        <w:tc>
          <w:tcPr>
            <w:tcW w:w="7528" w:type="dxa"/>
            <w:vAlign w:val="center"/>
          </w:tcPr>
          <w:p w14:paraId="175EF771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szCs w:val="18"/>
              </w:rPr>
              <w:t>国内发明专利（  ）项  国外发明专利（  ）项</w:t>
            </w:r>
          </w:p>
        </w:tc>
      </w:tr>
      <w:tr w:rsidR="00A37EDF" w:rsidRPr="00A37EDF" w14:paraId="4EDB98F4" w14:textId="77777777" w:rsidTr="00954878">
        <w:trPr>
          <w:trHeight w:val="932"/>
        </w:trPr>
        <w:tc>
          <w:tcPr>
            <w:tcW w:w="1642" w:type="dxa"/>
            <w:vAlign w:val="center"/>
          </w:tcPr>
          <w:p w14:paraId="189CC413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本技术/产品所处水平</w:t>
            </w:r>
          </w:p>
        </w:tc>
        <w:tc>
          <w:tcPr>
            <w:tcW w:w="7528" w:type="dxa"/>
            <w:vAlign w:val="center"/>
          </w:tcPr>
          <w:p w14:paraId="511ABD01" w14:textId="77777777" w:rsidR="00A37EDF" w:rsidRPr="00A37EDF" w:rsidRDefault="00A37EDF" w:rsidP="00A37EDF">
            <w:pPr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仿宋" w:eastAsia="仿宋" w:hAnsi="仿宋" w:cs="Times New Roman" w:hint="eastAsia"/>
                <w:sz w:val="24"/>
                <w:szCs w:val="24"/>
              </w:rPr>
              <w:t>□</w:t>
            </w:r>
            <w:r w:rsidRPr="00A37EDF">
              <w:rPr>
                <w:rFonts w:ascii="黑体" w:eastAsia="黑体" w:hAnsi="黑体" w:cs="Times New Roman" w:hint="eastAsia"/>
                <w:szCs w:val="18"/>
              </w:rPr>
              <w:t xml:space="preserve">国际领先水平     </w:t>
            </w:r>
            <w:r w:rsidRPr="00A37EDF">
              <w:rPr>
                <w:rFonts w:ascii="仿宋" w:eastAsia="仿宋" w:hAnsi="仿宋" w:cs="Times New Roman" w:hint="eastAsia"/>
                <w:sz w:val="24"/>
                <w:szCs w:val="24"/>
              </w:rPr>
              <w:t>□</w:t>
            </w:r>
            <w:r w:rsidRPr="00A37EDF">
              <w:rPr>
                <w:rFonts w:ascii="黑体" w:eastAsia="黑体" w:hAnsi="黑体" w:cs="Times New Roman" w:hint="eastAsia"/>
                <w:szCs w:val="18"/>
              </w:rPr>
              <w:t xml:space="preserve">国际先进水平     </w:t>
            </w:r>
            <w:r w:rsidRPr="00A37EDF">
              <w:rPr>
                <w:rFonts w:ascii="仿宋" w:eastAsia="仿宋" w:hAnsi="仿宋" w:cs="Times New Roman" w:hint="eastAsia"/>
                <w:sz w:val="24"/>
                <w:szCs w:val="24"/>
              </w:rPr>
              <w:t>□</w:t>
            </w:r>
            <w:r w:rsidRPr="00A37EDF">
              <w:rPr>
                <w:rFonts w:ascii="黑体" w:eastAsia="黑体" w:hAnsi="黑体" w:cs="Times New Roman" w:hint="eastAsia"/>
                <w:szCs w:val="18"/>
              </w:rPr>
              <w:t>国内领先水平</w:t>
            </w:r>
          </w:p>
          <w:p w14:paraId="09D1C0BC" w14:textId="77777777" w:rsidR="00A37EDF" w:rsidRPr="00A37EDF" w:rsidRDefault="00A37EDF" w:rsidP="00A37EDF">
            <w:pPr>
              <w:rPr>
                <w:rFonts w:ascii="黑体" w:eastAsia="黑体" w:hAnsi="黑体" w:cs="Times New Roman"/>
                <w:szCs w:val="18"/>
              </w:rPr>
            </w:pPr>
            <w:r w:rsidRPr="00A37EDF">
              <w:rPr>
                <w:rFonts w:ascii="仿宋" w:eastAsia="仿宋" w:hAnsi="仿宋" w:cs="Times New Roman" w:hint="eastAsia"/>
                <w:sz w:val="24"/>
                <w:szCs w:val="24"/>
              </w:rPr>
              <w:t>□</w:t>
            </w:r>
            <w:r w:rsidRPr="00A37EDF">
              <w:rPr>
                <w:rFonts w:ascii="黑体" w:eastAsia="黑体" w:hAnsi="黑体" w:cs="Times New Roman" w:hint="eastAsia"/>
                <w:szCs w:val="18"/>
              </w:rPr>
              <w:t xml:space="preserve">国内先进水平     </w:t>
            </w:r>
            <w:r w:rsidRPr="00A37EDF">
              <w:rPr>
                <w:rFonts w:ascii="仿宋" w:eastAsia="仿宋" w:hAnsi="仿宋" w:cs="Times New Roman" w:hint="eastAsia"/>
                <w:sz w:val="24"/>
                <w:szCs w:val="24"/>
              </w:rPr>
              <w:t>□</w:t>
            </w:r>
            <w:r w:rsidRPr="00A37EDF">
              <w:rPr>
                <w:rFonts w:ascii="黑体" w:eastAsia="黑体" w:hAnsi="黑体" w:cs="Times New Roman" w:hint="eastAsia"/>
                <w:szCs w:val="18"/>
              </w:rPr>
              <w:t>国内一般水平</w:t>
            </w:r>
          </w:p>
        </w:tc>
      </w:tr>
      <w:tr w:rsidR="00A37EDF" w:rsidRPr="00A37EDF" w14:paraId="415B8804" w14:textId="77777777" w:rsidTr="00954878">
        <w:trPr>
          <w:trHeight w:val="1186"/>
        </w:trPr>
        <w:tc>
          <w:tcPr>
            <w:tcW w:w="1642" w:type="dxa"/>
            <w:vAlign w:val="center"/>
          </w:tcPr>
          <w:p w14:paraId="5987AC5E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相关产能</w:t>
            </w:r>
          </w:p>
        </w:tc>
        <w:tc>
          <w:tcPr>
            <w:tcW w:w="7528" w:type="dxa"/>
            <w:vAlign w:val="center"/>
          </w:tcPr>
          <w:p w14:paraId="44EC8949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</w:p>
        </w:tc>
      </w:tr>
      <w:tr w:rsidR="00A37EDF" w:rsidRPr="00A37EDF" w14:paraId="5A943499" w14:textId="77777777" w:rsidTr="00954878">
        <w:trPr>
          <w:trHeight w:val="1549"/>
        </w:trPr>
        <w:tc>
          <w:tcPr>
            <w:tcW w:w="1642" w:type="dxa"/>
            <w:vAlign w:val="center"/>
          </w:tcPr>
          <w:p w14:paraId="6F7DDAC4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本技术/产品获省部级以上奖励情况</w:t>
            </w:r>
          </w:p>
        </w:tc>
        <w:tc>
          <w:tcPr>
            <w:tcW w:w="7528" w:type="dxa"/>
            <w:vAlign w:val="center"/>
          </w:tcPr>
          <w:p w14:paraId="4A3E7ED3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</w:p>
        </w:tc>
      </w:tr>
      <w:tr w:rsidR="00A37EDF" w:rsidRPr="00A37EDF" w14:paraId="2265894D" w14:textId="77777777" w:rsidTr="00954878">
        <w:trPr>
          <w:trHeight w:val="1889"/>
        </w:trPr>
        <w:tc>
          <w:tcPr>
            <w:tcW w:w="1642" w:type="dxa"/>
            <w:vAlign w:val="center"/>
          </w:tcPr>
          <w:p w14:paraId="02B2CA85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b/>
                <w:szCs w:val="18"/>
              </w:rPr>
            </w:pPr>
            <w:r w:rsidRPr="00A37EDF">
              <w:rPr>
                <w:rFonts w:ascii="黑体" w:eastAsia="黑体" w:hAnsi="黑体" w:cs="Times New Roman" w:hint="eastAsia"/>
                <w:b/>
                <w:szCs w:val="18"/>
              </w:rPr>
              <w:t>承担项目研制生产情况</w:t>
            </w:r>
          </w:p>
        </w:tc>
        <w:tc>
          <w:tcPr>
            <w:tcW w:w="7528" w:type="dxa"/>
            <w:vAlign w:val="center"/>
          </w:tcPr>
          <w:p w14:paraId="20100A3D" w14:textId="77777777" w:rsidR="00A37EDF" w:rsidRPr="00A37EDF" w:rsidRDefault="00A37EDF" w:rsidP="00A37EDF">
            <w:pPr>
              <w:jc w:val="center"/>
              <w:rPr>
                <w:rFonts w:ascii="黑体" w:eastAsia="黑体" w:hAnsi="黑体" w:cs="Times New Roman"/>
                <w:szCs w:val="18"/>
              </w:rPr>
            </w:pPr>
          </w:p>
        </w:tc>
      </w:tr>
    </w:tbl>
    <w:p w14:paraId="30A6D79F" w14:textId="296FBC10" w:rsidR="00A37EDF" w:rsidRPr="00A37EDF" w:rsidRDefault="00A37EDF">
      <w:r w:rsidRPr="00A37EDF">
        <w:rPr>
          <w:rFonts w:ascii="黑体" w:eastAsia="黑体" w:hAnsi="黑体" w:cs="Times New Roman" w:hint="eastAsia"/>
          <w:b/>
          <w:szCs w:val="18"/>
        </w:rPr>
        <w:t>注：企业主要产品和用途、技术参数、性能指标较多的，可以</w:t>
      </w:r>
      <w:proofErr w:type="gramStart"/>
      <w:r w:rsidRPr="00A37EDF">
        <w:rPr>
          <w:rFonts w:ascii="黑体" w:eastAsia="黑体" w:hAnsi="黑体" w:cs="Times New Roman" w:hint="eastAsia"/>
          <w:b/>
          <w:szCs w:val="18"/>
        </w:rPr>
        <w:t>在此表基础</w:t>
      </w:r>
      <w:proofErr w:type="gramEnd"/>
      <w:r w:rsidRPr="00A37EDF">
        <w:rPr>
          <w:rFonts w:ascii="黑体" w:eastAsia="黑体" w:hAnsi="黑体" w:cs="Times New Roman" w:hint="eastAsia"/>
          <w:b/>
          <w:szCs w:val="18"/>
        </w:rPr>
        <w:t>上进行增填。</w:t>
      </w:r>
    </w:p>
    <w:sectPr w:rsidR="00A37EDF" w:rsidRPr="00A37EDF">
      <w:footerReference w:type="default" r:id="rId4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D13424" w14:textId="77777777" w:rsidR="003576C3" w:rsidRDefault="00A37ED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ED275B9" wp14:editId="4AFB112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CDA504D" w14:textId="77777777" w:rsidR="003576C3" w:rsidRDefault="00A37EDF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D275B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14:paraId="3CDA504D" w14:textId="77777777" w:rsidR="003576C3" w:rsidRDefault="00A37EDF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EDF"/>
    <w:rsid w:val="00A3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546851"/>
  <w15:chartTrackingRefBased/>
  <w15:docId w15:val="{0A0B2518-330C-4560-907E-93855DA58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A37E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sid w:val="00A37EDF"/>
    <w:rPr>
      <w:sz w:val="18"/>
      <w:szCs w:val="18"/>
    </w:rPr>
  </w:style>
  <w:style w:type="table" w:customStyle="1" w:styleId="1">
    <w:name w:val="网格型1"/>
    <w:basedOn w:val="a1"/>
    <w:next w:val="a5"/>
    <w:qFormat/>
    <w:rsid w:val="00A37EDF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A37E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537</Words>
  <Characters>3066</Characters>
  <Application>Microsoft Office Word</Application>
  <DocSecurity>0</DocSecurity>
  <Lines>25</Lines>
  <Paragraphs>7</Paragraphs>
  <ScaleCrop>false</ScaleCrop>
  <Company/>
  <LinksUpToDate>false</LinksUpToDate>
  <CharactersWithSpaces>3596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 丽</dc:creator>
  <cp:keywords/>
  <dc:description/>
  <cp:lastModifiedBy>孙 丽</cp:lastModifiedBy>
  <cp:revision>1</cp:revision>
  <dcterms:created xsi:type="dcterms:W3CDTF">2020-04-17T02:43:00Z</dcterms:created>
  <dcterms:modified xsi:type="dcterms:W3CDTF">2020-04-17T02:44:00Z</dcterms:modified>
</cp:coreProperties>
</file>