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318" w:afterLines="100"/>
        <w:jc w:val="both"/>
        <w:rPr>
          <w:rFonts w:hint="eastAsia" w:ascii="黑体" w:hAnsi="黑体" w:eastAsia="黑体" w:cs="黑体"/>
          <w:b w:val="0"/>
          <w:bCs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000000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b w:val="0"/>
          <w:bCs/>
          <w:color w:val="000000"/>
          <w:sz w:val="32"/>
          <w:szCs w:val="32"/>
          <w:lang w:val="en-US" w:eastAsia="zh-CN"/>
        </w:rPr>
        <w:t>4</w:t>
      </w:r>
    </w:p>
    <w:p>
      <w:pPr>
        <w:spacing w:after="318" w:afterLines="100"/>
        <w:jc w:val="center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</w:rPr>
      </w:pPr>
      <w:bookmarkStart w:id="2" w:name="_GoBack"/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</w:rPr>
        <w:t>所需材料表</w:t>
      </w:r>
      <w:bookmarkEnd w:id="2"/>
    </w:p>
    <w:tbl>
      <w:tblPr>
        <w:tblStyle w:val="5"/>
        <w:tblW w:w="9385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9"/>
        <w:gridCol w:w="3877"/>
        <w:gridCol w:w="3372"/>
        <w:gridCol w:w="1257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  <w:jc w:val="center"/>
        </w:trPr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3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材料名称</w:t>
            </w:r>
          </w:p>
        </w:tc>
        <w:tc>
          <w:tcPr>
            <w:tcW w:w="33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材料描述</w:t>
            </w:r>
          </w:p>
        </w:tc>
        <w:tc>
          <w:tcPr>
            <w:tcW w:w="12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备注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0" w:hRule="atLeast"/>
          <w:jc w:val="center"/>
        </w:trPr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1</w:t>
            </w:r>
          </w:p>
        </w:tc>
        <w:tc>
          <w:tcPr>
            <w:tcW w:w="3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20" w:lineRule="exact"/>
              <w:jc w:val="both"/>
              <w:textAlignment w:val="center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《2018年度财务审计报告》、《出口货物报关单》需有银行或报关行盖章等相关证明材料</w:t>
            </w:r>
          </w:p>
        </w:tc>
        <w:tc>
          <w:tcPr>
            <w:tcW w:w="33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——</w:t>
            </w:r>
          </w:p>
        </w:tc>
        <w:tc>
          <w:tcPr>
            <w:tcW w:w="1257" w:type="dxa"/>
            <w:vMerge w:val="restart"/>
            <w:tcBorders>
              <w:top w:val="nil"/>
              <w:left w:val="nil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申请A类需提交</w:t>
            </w:r>
          </w:p>
          <w:p>
            <w:pPr>
              <w:widowControl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0" w:hRule="atLeast"/>
          <w:jc w:val="center"/>
        </w:trPr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2</w:t>
            </w:r>
          </w:p>
        </w:tc>
        <w:tc>
          <w:tcPr>
            <w:tcW w:w="3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20" w:lineRule="exact"/>
              <w:jc w:val="both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企业高级管理人员岗位证明</w:t>
            </w:r>
          </w:p>
        </w:tc>
        <w:tc>
          <w:tcPr>
            <w:tcW w:w="33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需单位盖章</w:t>
            </w:r>
          </w:p>
        </w:tc>
        <w:tc>
          <w:tcPr>
            <w:tcW w:w="1257" w:type="dxa"/>
            <w:vMerge w:val="continue"/>
            <w:tcBorders>
              <w:left w:val="nil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65" w:hRule="atLeast"/>
          <w:jc w:val="center"/>
        </w:trPr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3</w:t>
            </w:r>
          </w:p>
        </w:tc>
        <w:tc>
          <w:tcPr>
            <w:tcW w:w="3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20" w:lineRule="exact"/>
              <w:jc w:val="both"/>
              <w:textAlignment w:val="center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2018年度《</w:t>
            </w:r>
            <w:bookmarkStart w:id="0" w:name="OLE_LINK1"/>
            <w:bookmarkStart w:id="1" w:name="OLE_LINK2"/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个人所得税纳税清单</w:t>
            </w:r>
            <w:bookmarkEnd w:id="0"/>
            <w:bookmarkEnd w:id="1"/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》、单位出具及盖章的《个人收入纳税明细表》</w:t>
            </w:r>
          </w:p>
        </w:tc>
        <w:tc>
          <w:tcPr>
            <w:tcW w:w="33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《个人所得税纳税清单》需由税局出具</w:t>
            </w:r>
          </w:p>
        </w:tc>
        <w:tc>
          <w:tcPr>
            <w:tcW w:w="1257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10" w:hRule="atLeast"/>
          <w:jc w:val="center"/>
        </w:trPr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4</w:t>
            </w:r>
          </w:p>
        </w:tc>
        <w:tc>
          <w:tcPr>
            <w:tcW w:w="3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3"/>
              <w:widowControl/>
              <w:shd w:val="clear" w:color="auto" w:fill="FFFFFF"/>
              <w:spacing w:line="320" w:lineRule="exact"/>
              <w:jc w:val="both"/>
              <w:rPr>
                <w:rFonts w:hint="eastAsia" w:ascii="仿宋" w:hAnsi="仿宋" w:eastAsia="仿宋" w:cs="仿宋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  <w:lang w:val="en-US" w:eastAsia="zh-CN" w:bidi="ar"/>
              </w:rPr>
              <w:t>2018年获得高级技师职业资格证、</w:t>
            </w: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  <w:shd w:val="clear" w:color="auto" w:fill="FFFFFF"/>
                <w:lang w:val="en-US" w:eastAsia="zh-CN"/>
              </w:rPr>
              <w:t>获得人力资源和社会保障局补贴的公示文件及其他证明文件</w:t>
            </w:r>
          </w:p>
        </w:tc>
        <w:tc>
          <w:tcPr>
            <w:tcW w:w="33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——</w:t>
            </w:r>
          </w:p>
        </w:tc>
        <w:tc>
          <w:tcPr>
            <w:tcW w:w="12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申请B类需提交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30" w:hRule="atLeast"/>
          <w:jc w:val="center"/>
        </w:trPr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5</w:t>
            </w:r>
          </w:p>
        </w:tc>
        <w:tc>
          <w:tcPr>
            <w:tcW w:w="3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20" w:lineRule="exact"/>
              <w:jc w:val="both"/>
              <w:textAlignment w:val="center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 xml:space="preserve"> 企业开展市场化专业服务的相关合同、发票及其他证明材料</w:t>
            </w:r>
          </w:p>
        </w:tc>
        <w:tc>
          <w:tcPr>
            <w:tcW w:w="33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——</w:t>
            </w:r>
          </w:p>
        </w:tc>
        <w:tc>
          <w:tcPr>
            <w:tcW w:w="12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申请C类需提交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5" w:hRule="atLeast"/>
          <w:jc w:val="center"/>
        </w:trPr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6</w:t>
            </w:r>
          </w:p>
        </w:tc>
        <w:tc>
          <w:tcPr>
            <w:tcW w:w="38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20" w:lineRule="exact"/>
              <w:jc w:val="both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《2018年度佛山高新区制造业单打冠军企业扶持专项资金预分配承诺函》</w:t>
            </w:r>
          </w:p>
        </w:tc>
        <w:tc>
          <w:tcPr>
            <w:tcW w:w="33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通过复审阶段后，提交纸质材料时提供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申请A、B类需提交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  <w:jc w:val="center"/>
        </w:trPr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7</w:t>
            </w:r>
          </w:p>
        </w:tc>
        <w:tc>
          <w:tcPr>
            <w:tcW w:w="38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20" w:lineRule="exact"/>
              <w:jc w:val="both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企业营业执照副本复印件</w:t>
            </w:r>
          </w:p>
        </w:tc>
        <w:tc>
          <w:tcPr>
            <w:tcW w:w="33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——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均需要</w:t>
            </w:r>
          </w:p>
        </w:tc>
      </w:tr>
    </w:tbl>
    <w:p/>
    <w:sectPr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C574BA"/>
    <w:rsid w:val="6EC574B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狮山镇人民政府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2019-11-26T02:09:00Z</dcterms:created>
  <dc:creator>Administrator</dc:creator>
  <cp:lastModifiedBy>Administrator</cp:lastModifiedBy>
  <dcterms:modified xsi:type="dcterms:W3CDTF">2019-11-26T02:09:32Z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