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南海区201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年高新技术企业认定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申诉座谈会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（第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期）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参会回执</w:t>
      </w:r>
    </w:p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2"/>
        <w:tblW w:w="88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4"/>
        <w:gridCol w:w="2390"/>
        <w:gridCol w:w="2400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restart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_GB2312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备注：</w:t>
      </w:r>
      <w:r>
        <w:rPr>
          <w:sz w:val="24"/>
          <w:szCs w:val="22"/>
        </w:rPr>
        <w:t>请填写报名回执，并于</w:t>
      </w:r>
      <w:r>
        <w:rPr>
          <w:rFonts w:hint="eastAsia"/>
          <w:sz w:val="24"/>
          <w:szCs w:val="22"/>
          <w:lang w:val="en-US" w:eastAsia="zh-CN"/>
        </w:rPr>
        <w:t>11</w:t>
      </w:r>
      <w:r>
        <w:rPr>
          <w:sz w:val="24"/>
          <w:szCs w:val="22"/>
        </w:rPr>
        <w:t>月</w:t>
      </w:r>
      <w:r>
        <w:rPr>
          <w:rFonts w:hint="eastAsia"/>
          <w:sz w:val="24"/>
          <w:szCs w:val="22"/>
          <w:lang w:val="en-US" w:eastAsia="zh-CN"/>
        </w:rPr>
        <w:t>3</w:t>
      </w:r>
      <w:r>
        <w:rPr>
          <w:sz w:val="24"/>
          <w:szCs w:val="22"/>
        </w:rPr>
        <w:t>日</w:t>
      </w:r>
      <w:r>
        <w:rPr>
          <w:rFonts w:hint="eastAsia"/>
          <w:sz w:val="24"/>
          <w:szCs w:val="22"/>
          <w:lang w:eastAsia="zh-CN"/>
        </w:rPr>
        <w:t>（星期日）下午</w:t>
      </w:r>
      <w:r>
        <w:rPr>
          <w:rFonts w:hint="eastAsia"/>
          <w:sz w:val="24"/>
          <w:szCs w:val="22"/>
          <w:lang w:val="en-US" w:eastAsia="zh-CN"/>
        </w:rPr>
        <w:t>16</w:t>
      </w:r>
      <w:bookmarkStart w:id="0" w:name="_GoBack"/>
      <w:bookmarkEnd w:id="0"/>
      <w:r>
        <w:rPr>
          <w:rFonts w:hint="eastAsia"/>
          <w:sz w:val="24"/>
          <w:szCs w:val="22"/>
          <w:lang w:val="en-US" w:eastAsia="zh-CN"/>
        </w:rPr>
        <w:t>点</w:t>
      </w:r>
      <w:r>
        <w:rPr>
          <w:sz w:val="24"/>
          <w:szCs w:val="22"/>
        </w:rPr>
        <w:t>前发</w:t>
      </w:r>
      <w:r>
        <w:rPr>
          <w:rFonts w:hint="eastAsia"/>
          <w:sz w:val="24"/>
          <w:szCs w:val="22"/>
          <w:lang w:eastAsia="zh-CN"/>
        </w:rPr>
        <w:t>送至邮箱</w:t>
      </w:r>
      <w:r>
        <w:rPr>
          <w:sz w:val="24"/>
          <w:szCs w:val="22"/>
        </w:rPr>
        <w:t>nhppc@sina.com</w:t>
      </w:r>
      <w:r>
        <w:rPr>
          <w:rFonts w:hint="eastAsia"/>
          <w:sz w:val="24"/>
          <w:szCs w:val="22"/>
          <w:lang w:eastAsia="zh-CN"/>
        </w:rPr>
        <w:t>。</w:t>
      </w:r>
    </w:p>
    <w:p>
      <w:pPr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</w:p>
    <w:p/>
    <w:sectPr>
      <w:pgSz w:w="11906" w:h="16838"/>
      <w:pgMar w:top="2097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42069"/>
    <w:rsid w:val="25042069"/>
    <w:rsid w:val="4541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Office_11.1.0.9145_F1E327BC-269C-435d-A152-05C5408002CA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2019-10-10T04:26:00Z</dcterms:created>
  <dc:creator>芬FUN</dc:creator>
  <cp:lastModifiedBy>芬FUN</cp:lastModifiedBy>
  <dcterms:modified xsi:type="dcterms:W3CDTF">2019-11-03T00:48:49Z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