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360" w:lineRule="auto"/>
        <w:ind w:left="0" w:leftChars="0" w:right="0" w:rightChars="0" w:firstLine="0" w:firstLineChars="0"/>
        <w:jc w:val="left"/>
        <w:textAlignment w:val="auto"/>
        <w:outlineLvl w:val="9"/>
        <w:rPr>
          <w:rFonts w:hint="eastAsia"/>
          <w:sz w:val="32"/>
          <w:szCs w:val="32"/>
          <w:lang w:eastAsia="zh-CN"/>
        </w:rPr>
      </w:pPr>
      <w:r>
        <w:rPr>
          <w:rFonts w:hint="eastAsia" w:ascii="黑体" w:hAnsi="黑体" w:eastAsia="黑体"/>
          <w:sz w:val="32"/>
          <w:szCs w:val="32"/>
          <w:lang w:eastAsia="zh-CN"/>
        </w:rPr>
        <w:t>附件：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360" w:lineRule="auto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南海区201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9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年高新技术企业认定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申诉座谈会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（第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二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期）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参会回执</w:t>
      </w:r>
    </w:p>
    <w:p>
      <w:pPr>
        <w:ind w:left="0" w:leftChars="0" w:right="0" w:rightChars="0" w:firstLine="0" w:firstLineChars="0"/>
        <w:jc w:val="left"/>
        <w:rPr>
          <w:rFonts w:hint="eastAsia"/>
          <w:lang w:eastAsia="zh-CN"/>
        </w:rPr>
      </w:pPr>
    </w:p>
    <w:tbl>
      <w:tblPr>
        <w:tblStyle w:val="2"/>
        <w:tblW w:w="888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64"/>
        <w:gridCol w:w="2390"/>
        <w:gridCol w:w="2400"/>
        <w:gridCol w:w="213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</w:trPr>
        <w:tc>
          <w:tcPr>
            <w:tcW w:w="1964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b/>
                <w:bCs/>
                <w:sz w:val="28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sz w:val="28"/>
                <w:vertAlign w:val="baseline"/>
                <w:lang w:eastAsia="zh-CN"/>
              </w:rPr>
              <w:t>企业名称</w:t>
            </w:r>
          </w:p>
        </w:tc>
        <w:tc>
          <w:tcPr>
            <w:tcW w:w="2390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b/>
                <w:bCs/>
                <w:sz w:val="28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sz w:val="28"/>
                <w:vertAlign w:val="baseline"/>
                <w:lang w:eastAsia="zh-CN"/>
              </w:rPr>
              <w:t>参会代表</w:t>
            </w:r>
          </w:p>
        </w:tc>
        <w:tc>
          <w:tcPr>
            <w:tcW w:w="2400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b/>
                <w:bCs/>
                <w:sz w:val="28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sz w:val="28"/>
                <w:vertAlign w:val="baseline"/>
                <w:lang w:eastAsia="zh-CN"/>
              </w:rPr>
              <w:t>职务</w:t>
            </w:r>
          </w:p>
        </w:tc>
        <w:tc>
          <w:tcPr>
            <w:tcW w:w="2130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b/>
                <w:bCs/>
                <w:sz w:val="28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sz w:val="28"/>
                <w:vertAlign w:val="baseline"/>
                <w:lang w:eastAsia="zh-CN"/>
              </w:rPr>
              <w:t>手机号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</w:trPr>
        <w:tc>
          <w:tcPr>
            <w:tcW w:w="1964" w:type="dxa"/>
            <w:vMerge w:val="restart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  <w:tc>
          <w:tcPr>
            <w:tcW w:w="2390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  <w:tc>
          <w:tcPr>
            <w:tcW w:w="2400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  <w:tc>
          <w:tcPr>
            <w:tcW w:w="2130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</w:trPr>
        <w:tc>
          <w:tcPr>
            <w:tcW w:w="1964" w:type="dxa"/>
            <w:vMerge w:val="continue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  <w:tc>
          <w:tcPr>
            <w:tcW w:w="2390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  <w:tc>
          <w:tcPr>
            <w:tcW w:w="2400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  <w:tc>
          <w:tcPr>
            <w:tcW w:w="2130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</w:trPr>
        <w:tc>
          <w:tcPr>
            <w:tcW w:w="1964" w:type="dxa"/>
            <w:vMerge w:val="continue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  <w:tc>
          <w:tcPr>
            <w:tcW w:w="2390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  <w:tc>
          <w:tcPr>
            <w:tcW w:w="2400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  <w:tc>
          <w:tcPr>
            <w:tcW w:w="2130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56" w:beforeLines="50" w:after="0" w:afterLines="0" w:line="360" w:lineRule="auto"/>
        <w:ind w:left="0" w:leftChars="0" w:right="0" w:rightChars="0" w:firstLine="0" w:firstLineChars="0"/>
        <w:jc w:val="both"/>
        <w:textAlignment w:val="auto"/>
        <w:outlineLvl w:val="9"/>
        <w:rPr>
          <w:rFonts w:hint="eastAsia" w:eastAsia="仿宋_GB2312"/>
          <w:sz w:val="24"/>
          <w:szCs w:val="22"/>
          <w:lang w:eastAsia="zh-CN"/>
        </w:rPr>
      </w:pPr>
      <w:r>
        <w:rPr>
          <w:rFonts w:hint="eastAsia"/>
          <w:sz w:val="24"/>
          <w:szCs w:val="22"/>
          <w:lang w:eastAsia="zh-CN"/>
        </w:rPr>
        <w:t>备注：</w:t>
      </w:r>
      <w:r>
        <w:rPr>
          <w:sz w:val="24"/>
          <w:szCs w:val="22"/>
        </w:rPr>
        <w:t>请填写报名回执，并于</w:t>
      </w:r>
      <w:r>
        <w:rPr>
          <w:rFonts w:hint="eastAsia"/>
          <w:sz w:val="24"/>
          <w:szCs w:val="22"/>
          <w:lang w:val="en-US" w:eastAsia="zh-CN"/>
        </w:rPr>
        <w:t>10</w:t>
      </w:r>
      <w:r>
        <w:rPr>
          <w:sz w:val="24"/>
          <w:szCs w:val="22"/>
        </w:rPr>
        <w:t>月</w:t>
      </w:r>
      <w:r>
        <w:rPr>
          <w:rFonts w:hint="eastAsia"/>
          <w:sz w:val="24"/>
          <w:szCs w:val="22"/>
          <w:lang w:val="en-US" w:eastAsia="zh-CN"/>
        </w:rPr>
        <w:t>11</w:t>
      </w:r>
      <w:r>
        <w:rPr>
          <w:sz w:val="24"/>
          <w:szCs w:val="22"/>
        </w:rPr>
        <w:t>日</w:t>
      </w:r>
      <w:r>
        <w:rPr>
          <w:rFonts w:hint="eastAsia"/>
          <w:sz w:val="24"/>
          <w:szCs w:val="22"/>
          <w:lang w:eastAsia="zh-CN"/>
        </w:rPr>
        <w:t>上午</w:t>
      </w:r>
      <w:r>
        <w:rPr>
          <w:rFonts w:hint="eastAsia"/>
          <w:sz w:val="24"/>
          <w:szCs w:val="22"/>
          <w:lang w:val="en-US" w:eastAsia="zh-CN"/>
        </w:rPr>
        <w:t>10点</w:t>
      </w:r>
      <w:r>
        <w:rPr>
          <w:sz w:val="24"/>
          <w:szCs w:val="22"/>
        </w:rPr>
        <w:t>前发</w:t>
      </w:r>
      <w:r>
        <w:rPr>
          <w:rFonts w:hint="eastAsia"/>
          <w:sz w:val="24"/>
          <w:szCs w:val="22"/>
          <w:lang w:eastAsia="zh-CN"/>
        </w:rPr>
        <w:t>送至邮箱</w:t>
      </w:r>
      <w:r>
        <w:rPr>
          <w:sz w:val="24"/>
          <w:szCs w:val="22"/>
        </w:rPr>
        <w:t>nhppc@sina.com</w:t>
      </w:r>
      <w:r>
        <w:rPr>
          <w:rFonts w:hint="eastAsia"/>
          <w:sz w:val="24"/>
          <w:szCs w:val="22"/>
          <w:lang w:eastAsia="zh-CN"/>
        </w:rPr>
        <w:t>。</w:t>
      </w:r>
    </w:p>
    <w:p>
      <w:pPr>
        <w:jc w:val="both"/>
        <w:rPr>
          <w:rFonts w:hint="eastAsia" w:ascii="仿宋" w:hAnsi="仿宋" w:eastAsia="仿宋"/>
          <w:sz w:val="32"/>
          <w:szCs w:val="32"/>
          <w:lang w:val="en-US" w:eastAsia="zh-CN"/>
        </w:rPr>
      </w:pPr>
    </w:p>
    <w:p>
      <w:bookmarkStart w:id="0" w:name="_GoBack"/>
      <w:bookmarkEnd w:id="0"/>
    </w:p>
    <w:sectPr>
      <w:pgSz w:w="11906" w:h="16838"/>
      <w:pgMar w:top="2097" w:right="1474" w:bottom="1984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5042069"/>
    <w:rsid w:val="250420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仿宋_GB2312" w:hAnsi="Times New Roman" w:eastAsia="仿宋_GB2312" w:cs="Times New Roman"/>
      <w:kern w:val="2"/>
      <w:sz w:val="32"/>
      <w:szCs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Office_11.1.0.9098_F1E327BC-269C-435d-A152-05C5408002CA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2019-10-10T04:26:00Z</dcterms:created>
  <dc:creator>芬FUN</dc:creator>
  <cp:lastModifiedBy>芬FUN</cp:lastModifiedBy>
  <dcterms:modified xsi:type="dcterms:W3CDTF">2019-10-10T04:27:06Z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</Properties>
</file>