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附件3: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报名回执</w:t>
      </w:r>
    </w:p>
    <w:bookmarkEnd w:id="0"/>
    <w:tbl>
      <w:tblPr>
        <w:tblStyle w:val="3"/>
        <w:tblW w:w="1450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0"/>
        <w:gridCol w:w="1170"/>
        <w:gridCol w:w="1515"/>
        <w:gridCol w:w="2161"/>
        <w:gridCol w:w="2279"/>
        <w:gridCol w:w="2190"/>
        <w:gridCol w:w="30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单位名称</w:t>
            </w:r>
          </w:p>
        </w:tc>
        <w:tc>
          <w:tcPr>
            <w:tcW w:w="12403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姓  名</w:t>
            </w: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职务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联系方式</w:t>
            </w: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  <w:t>身份证号码</w:t>
            </w: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QQ或E-mail</w:t>
            </w: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大巴前往√</w:t>
            </w: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大巴回程√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注：请有意向的会员企业从速报名，同时请填写好《报名回执》并于 10月30日（星期三）下午 17:00 前将回执电邮至nhqgxjscyxh@163.com，或直接致电协会秘书处了解详情，联系人：孙先生，联系电话：0757-86683862。</w:t>
      </w:r>
    </w:p>
    <w:p>
      <w:pPr>
        <w:rPr>
          <w:lang w:val="en-US" w:eastAsia="zh-CN"/>
        </w:rPr>
      </w:pPr>
    </w:p>
    <w:sectPr>
      <w:pgSz w:w="16838" w:h="11906" w:orient="landscape"/>
      <w:pgMar w:top="1587" w:right="2098" w:bottom="1587" w:left="2098" w:header="851" w:footer="992" w:gutter="0"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YaHei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AB3A65"/>
    <w:rsid w:val="4BAB3A6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2019-10-10T02:31:00Z</dcterms:created>
  <dc:creator>孙锐成</dc:creator>
  <cp:lastModifiedBy>孙锐成</cp:lastModifiedBy>
  <dcterms:modified xsi:type="dcterms:W3CDTF">2019-10-10T02:34:07Z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