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adjustRightInd w:val="0"/>
        <w:snapToGrid w:val="0"/>
        <w:spacing w:line="560" w:lineRule="exact"/>
        <w:ind w:right="33" w:rightChars="11"/>
        <w:rPr>
          <w:rFonts w:ascii="仿宋_GB2312" w:cs="仿宋_GB2312"/>
        </w:rPr>
      </w:pPr>
    </w:p>
    <w:p>
      <w:pPr>
        <w:pStyle w:val="8"/>
        <w:adjustRightInd w:val="0"/>
        <w:snapToGrid w:val="0"/>
        <w:spacing w:line="500" w:lineRule="exact"/>
        <w:ind w:right="33" w:rightChars="11"/>
        <w:jc w:val="center"/>
        <w:rPr>
          <w:rFonts w:ascii="方正小标宋简体" w:hAnsi="方正小标宋简体" w:eastAsia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/>
          <w:bCs/>
          <w:sz w:val="44"/>
          <w:szCs w:val="44"/>
        </w:rPr>
        <w:t>第二批南海制造业全国隐形冠军</w:t>
      </w:r>
    </w:p>
    <w:p>
      <w:pPr>
        <w:pStyle w:val="8"/>
        <w:adjustRightInd w:val="0"/>
        <w:snapToGrid w:val="0"/>
        <w:spacing w:line="500" w:lineRule="exact"/>
        <w:ind w:right="33" w:rightChars="11"/>
        <w:jc w:val="center"/>
        <w:rPr>
          <w:rFonts w:ascii="宋体" w:hAnsi="宋体" w:eastAsia="宋体"/>
          <w:b/>
          <w:sz w:val="44"/>
          <w:szCs w:val="44"/>
        </w:rPr>
      </w:pPr>
      <w:r>
        <w:rPr>
          <w:rFonts w:hint="eastAsia" w:ascii="方正小标宋简体" w:hAnsi="方正小标宋简体" w:eastAsia="方正小标宋简体"/>
          <w:bCs/>
          <w:sz w:val="44"/>
          <w:szCs w:val="44"/>
        </w:rPr>
        <w:t>企业参评申请表</w:t>
      </w:r>
    </w:p>
    <w:p>
      <w:pPr>
        <w:pStyle w:val="8"/>
        <w:wordWrap w:val="0"/>
        <w:adjustRightInd w:val="0"/>
        <w:snapToGrid w:val="0"/>
        <w:spacing w:line="500" w:lineRule="exact"/>
        <w:ind w:right="170" w:rightChars="56"/>
        <w:jc w:val="right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申请时间：</w:t>
      </w:r>
      <w:r>
        <w:rPr>
          <w:rFonts w:ascii="宋体" w:hAnsi="宋体" w:eastAsia="宋体"/>
          <w:sz w:val="24"/>
        </w:rPr>
        <w:t xml:space="preserve">      </w:t>
      </w:r>
      <w:r>
        <w:rPr>
          <w:rFonts w:hint="eastAsia" w:ascii="宋体" w:hAnsi="宋体" w:eastAsia="宋体"/>
          <w:sz w:val="24"/>
        </w:rPr>
        <w:t>年</w:t>
      </w:r>
      <w:r>
        <w:rPr>
          <w:rFonts w:ascii="宋体" w:hAnsi="宋体" w:eastAsia="宋体"/>
          <w:sz w:val="24"/>
        </w:rPr>
        <w:t xml:space="preserve">   </w:t>
      </w:r>
      <w:r>
        <w:rPr>
          <w:rFonts w:hint="eastAsia" w:ascii="宋体" w:hAnsi="宋体" w:eastAsia="宋体"/>
          <w:sz w:val="24"/>
        </w:rPr>
        <w:t>月</w:t>
      </w:r>
      <w:r>
        <w:rPr>
          <w:rFonts w:ascii="宋体" w:hAnsi="宋体" w:eastAsia="宋体"/>
          <w:sz w:val="24"/>
        </w:rPr>
        <w:t xml:space="preserve">   </w:t>
      </w:r>
      <w:r>
        <w:rPr>
          <w:rFonts w:hint="eastAsia" w:ascii="宋体" w:hAnsi="宋体" w:eastAsia="宋体"/>
          <w:sz w:val="24"/>
        </w:rPr>
        <w:t>日</w:t>
      </w:r>
    </w:p>
    <w:tbl>
      <w:tblPr>
        <w:tblStyle w:val="7"/>
        <w:tblW w:w="920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1"/>
        <w:gridCol w:w="539"/>
        <w:gridCol w:w="1150"/>
        <w:gridCol w:w="880"/>
        <w:gridCol w:w="1221"/>
        <w:gridCol w:w="245"/>
        <w:gridCol w:w="768"/>
        <w:gridCol w:w="1457"/>
        <w:gridCol w:w="100"/>
        <w:gridCol w:w="1100"/>
        <w:gridCol w:w="1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2300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企业名称</w:t>
            </w:r>
          </w:p>
        </w:tc>
        <w:tc>
          <w:tcPr>
            <w:tcW w:w="6902" w:type="dxa"/>
            <w:gridSpan w:val="8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  <w:jc w:val="center"/>
        </w:trPr>
        <w:tc>
          <w:tcPr>
            <w:tcW w:w="2300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注册地址</w:t>
            </w:r>
          </w:p>
        </w:tc>
        <w:tc>
          <w:tcPr>
            <w:tcW w:w="6902" w:type="dxa"/>
            <w:gridSpan w:val="8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2300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主营业务</w:t>
            </w:r>
          </w:p>
        </w:tc>
        <w:tc>
          <w:tcPr>
            <w:tcW w:w="4571" w:type="dxa"/>
            <w:gridSpan w:val="5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注册资本（万元）</w:t>
            </w:r>
          </w:p>
        </w:tc>
        <w:tc>
          <w:tcPr>
            <w:tcW w:w="1131" w:type="dxa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1150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负责人</w:t>
            </w:r>
          </w:p>
        </w:tc>
        <w:tc>
          <w:tcPr>
            <w:tcW w:w="1150" w:type="dxa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880" w:type="dxa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职务</w:t>
            </w:r>
          </w:p>
        </w:tc>
        <w:tc>
          <w:tcPr>
            <w:tcW w:w="1221" w:type="dxa"/>
            <w:vAlign w:val="center"/>
          </w:tcPr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013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手机</w:t>
            </w:r>
          </w:p>
        </w:tc>
        <w:tc>
          <w:tcPr>
            <w:tcW w:w="1457" w:type="dxa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办公电话</w:t>
            </w:r>
          </w:p>
        </w:tc>
        <w:tc>
          <w:tcPr>
            <w:tcW w:w="1131" w:type="dxa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1150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联系人</w:t>
            </w:r>
          </w:p>
        </w:tc>
        <w:tc>
          <w:tcPr>
            <w:tcW w:w="1150" w:type="dxa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880" w:type="dxa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职务</w:t>
            </w:r>
          </w:p>
        </w:tc>
        <w:tc>
          <w:tcPr>
            <w:tcW w:w="1221" w:type="dxa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013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手机</w:t>
            </w:r>
          </w:p>
        </w:tc>
        <w:tc>
          <w:tcPr>
            <w:tcW w:w="1457" w:type="dxa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办公电话</w:t>
            </w:r>
          </w:p>
        </w:tc>
        <w:tc>
          <w:tcPr>
            <w:tcW w:w="1131" w:type="dxa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2300" w:type="dxa"/>
            <w:gridSpan w:val="3"/>
            <w:vMerge w:val="restart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股权结构</w:t>
            </w:r>
          </w:p>
        </w:tc>
        <w:tc>
          <w:tcPr>
            <w:tcW w:w="3114" w:type="dxa"/>
            <w:gridSpan w:val="4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股东名称</w:t>
            </w:r>
          </w:p>
        </w:tc>
        <w:tc>
          <w:tcPr>
            <w:tcW w:w="3788" w:type="dxa"/>
            <w:gridSpan w:val="4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股权比例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2300" w:type="dxa"/>
            <w:gridSpan w:val="3"/>
            <w:vMerge w:val="continue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3114" w:type="dxa"/>
            <w:gridSpan w:val="4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3788" w:type="dxa"/>
            <w:gridSpan w:val="4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2300" w:type="dxa"/>
            <w:gridSpan w:val="3"/>
            <w:vMerge w:val="continue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3114" w:type="dxa"/>
            <w:gridSpan w:val="4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3788" w:type="dxa"/>
            <w:gridSpan w:val="4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2300" w:type="dxa"/>
            <w:gridSpan w:val="3"/>
            <w:vMerge w:val="continue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3114" w:type="dxa"/>
            <w:gridSpan w:val="4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3788" w:type="dxa"/>
            <w:gridSpan w:val="4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2300" w:type="dxa"/>
            <w:gridSpan w:val="3"/>
            <w:vMerge w:val="continue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3114" w:type="dxa"/>
            <w:gridSpan w:val="4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3788" w:type="dxa"/>
            <w:gridSpan w:val="4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11" w:type="dxa"/>
            <w:vMerge w:val="restart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财务</w:t>
            </w:r>
          </w:p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状况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年度</w:t>
            </w:r>
          </w:p>
        </w:tc>
        <w:tc>
          <w:tcPr>
            <w:tcW w:w="2346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2017</w:t>
            </w:r>
          </w:p>
        </w:tc>
        <w:tc>
          <w:tcPr>
            <w:tcW w:w="2325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2018</w:t>
            </w:r>
          </w:p>
        </w:tc>
        <w:tc>
          <w:tcPr>
            <w:tcW w:w="2231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2019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（预计）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611" w:type="dxa"/>
            <w:vMerge w:val="continue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689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销售收入（万元）</w:t>
            </w:r>
          </w:p>
        </w:tc>
        <w:tc>
          <w:tcPr>
            <w:tcW w:w="2346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231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11" w:type="dxa"/>
            <w:vMerge w:val="continue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689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税后利润（万元）</w:t>
            </w:r>
          </w:p>
        </w:tc>
        <w:tc>
          <w:tcPr>
            <w:tcW w:w="2346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231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11" w:type="dxa"/>
            <w:vMerge w:val="continue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689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纳税总额（万元）</w:t>
            </w:r>
          </w:p>
        </w:tc>
        <w:tc>
          <w:tcPr>
            <w:tcW w:w="2346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231" w:type="dxa"/>
            <w:gridSpan w:val="2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  <w:jc w:val="center"/>
        </w:trPr>
        <w:tc>
          <w:tcPr>
            <w:tcW w:w="2300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品牌情况</w:t>
            </w:r>
          </w:p>
        </w:tc>
        <w:tc>
          <w:tcPr>
            <w:tcW w:w="6902" w:type="dxa"/>
            <w:gridSpan w:val="8"/>
            <w:vAlign w:val="center"/>
          </w:tcPr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1.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广东省著名商标或中国驰名商标；</w:t>
            </w:r>
          </w:p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2.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国家其它部委办局颁发的国家级荣誉（如国家高新技术企业等）；</w:t>
            </w:r>
          </w:p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3.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在行业内有卓越的品牌知名度。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  <w:jc w:val="center"/>
        </w:trPr>
        <w:tc>
          <w:tcPr>
            <w:tcW w:w="2300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市场地位</w:t>
            </w:r>
          </w:p>
        </w:tc>
        <w:tc>
          <w:tcPr>
            <w:tcW w:w="6902" w:type="dxa"/>
            <w:gridSpan w:val="8"/>
            <w:vAlign w:val="center"/>
          </w:tcPr>
          <w:p>
            <w:pPr>
              <w:pStyle w:val="8"/>
              <w:widowControl/>
              <w:snapToGrid w:val="0"/>
              <w:jc w:val="left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企业在哪一个特定的行业中营业额、利润或市场占比居全国前列。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9" w:hRule="atLeast"/>
          <w:jc w:val="center"/>
        </w:trPr>
        <w:tc>
          <w:tcPr>
            <w:tcW w:w="2300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创新情况</w:t>
            </w:r>
          </w:p>
        </w:tc>
        <w:tc>
          <w:tcPr>
            <w:tcW w:w="6902" w:type="dxa"/>
            <w:gridSpan w:val="8"/>
            <w:vAlign w:val="center"/>
          </w:tcPr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1.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企业拥有自主知识产权（含获得授权的专利、软件版权、集成电路布图设计或专有技术、以及注册商标或品牌）；</w:t>
            </w:r>
          </w:p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2.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企业每年的科研投入经费占年销售额的比重。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9" w:hRule="atLeast"/>
          <w:jc w:val="center"/>
        </w:trPr>
        <w:tc>
          <w:tcPr>
            <w:tcW w:w="2300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标准情况</w:t>
            </w:r>
          </w:p>
        </w:tc>
        <w:tc>
          <w:tcPr>
            <w:tcW w:w="6902" w:type="dxa"/>
            <w:gridSpan w:val="8"/>
            <w:vAlign w:val="center"/>
          </w:tcPr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1.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企业参与过或正在参与的国家标准或国际标准的制定情况；</w:t>
            </w:r>
          </w:p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2.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企业在国家级行业协会中担任副会长以上职务的情况。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6" w:hRule="atLeast"/>
          <w:jc w:val="center"/>
        </w:trPr>
        <w:tc>
          <w:tcPr>
            <w:tcW w:w="2300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随附材料目录</w:t>
            </w:r>
          </w:p>
        </w:tc>
        <w:tc>
          <w:tcPr>
            <w:tcW w:w="6902" w:type="dxa"/>
            <w:gridSpan w:val="8"/>
            <w:vAlign w:val="center"/>
          </w:tcPr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1.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企业简介、公司（集团）架构、企业未来</w:t>
            </w:r>
            <w:r>
              <w:rPr>
                <w:rFonts w:ascii="宋体" w:hAnsi="宋体" w:eastAsia="宋体"/>
                <w:sz w:val="21"/>
                <w:szCs w:val="21"/>
              </w:rPr>
              <w:t>5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年发展规划。</w:t>
            </w:r>
          </w:p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2.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营业执照、组织机构代码证、税务登记证复印件；</w:t>
            </w:r>
          </w:p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3.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上年度国、地税纳税证明；</w:t>
            </w:r>
          </w:p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4.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企业专利、品牌等荣誉的有关证明；</w:t>
            </w:r>
          </w:p>
          <w:p>
            <w:pPr>
              <w:pStyle w:val="8"/>
              <w:widowControl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5.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其他证明材料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4" w:hRule="atLeast"/>
          <w:jc w:val="center"/>
        </w:trPr>
        <w:tc>
          <w:tcPr>
            <w:tcW w:w="2300" w:type="dxa"/>
            <w:gridSpan w:val="3"/>
            <w:vAlign w:val="center"/>
          </w:tcPr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申请企业</w:t>
            </w:r>
          </w:p>
          <w:p>
            <w:pPr>
              <w:pStyle w:val="8"/>
              <w:widowControl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承诺</w:t>
            </w:r>
          </w:p>
        </w:tc>
        <w:tc>
          <w:tcPr>
            <w:tcW w:w="6902" w:type="dxa"/>
            <w:gridSpan w:val="8"/>
            <w:vAlign w:val="top"/>
          </w:tcPr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ind w:firstLine="388" w:firstLineChars="20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本公司规范经营，无违法违纪行为，符合南海制造业全国隐形冠军的入选条件。如申报材料与事实不符，愿意承担由此引起的法律责任。</w:t>
            </w:r>
          </w:p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 xml:space="preserve">    </w:t>
            </w:r>
          </w:p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法定代表人（签名）：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         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申请单位（盖章）　</w:t>
            </w:r>
          </w:p>
          <w:p>
            <w:pPr>
              <w:pStyle w:val="8"/>
              <w:wordWrap w:val="0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 xml:space="preserve">                     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年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月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3" w:hRule="atLeast"/>
          <w:jc w:val="center"/>
        </w:trPr>
        <w:tc>
          <w:tcPr>
            <w:tcW w:w="9202" w:type="dxa"/>
            <w:gridSpan w:val="11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b/>
                <w:sz w:val="28"/>
                <w:szCs w:val="28"/>
              </w:rPr>
              <w:t>推</w:t>
            </w:r>
            <w:r>
              <w:rPr>
                <w:rFonts w:ascii="宋体" w:hAnsi="宋体" w:eastAsia="宋体"/>
                <w:b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eastAsia="宋体"/>
                <w:b/>
                <w:sz w:val="28"/>
                <w:szCs w:val="28"/>
              </w:rPr>
              <w:t>荐</w:t>
            </w:r>
            <w:r>
              <w:rPr>
                <w:rFonts w:ascii="宋体" w:hAnsi="宋体" w:eastAsia="宋体"/>
                <w:b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eastAsia="宋体"/>
                <w:b/>
                <w:sz w:val="28"/>
                <w:szCs w:val="28"/>
              </w:rPr>
              <w:t>单</w:t>
            </w:r>
            <w:r>
              <w:rPr>
                <w:rFonts w:ascii="宋体" w:hAnsi="宋体" w:eastAsia="宋体"/>
                <w:b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eastAsia="宋体"/>
                <w:b/>
                <w:sz w:val="28"/>
                <w:szCs w:val="28"/>
              </w:rPr>
              <w:t>位</w:t>
            </w:r>
            <w:r>
              <w:rPr>
                <w:rFonts w:ascii="宋体" w:hAnsi="宋体" w:eastAsia="宋体"/>
                <w:b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eastAsia="宋体"/>
                <w:b/>
                <w:sz w:val="28"/>
                <w:szCs w:val="28"/>
              </w:rPr>
              <w:t>填</w:t>
            </w:r>
            <w:r>
              <w:rPr>
                <w:rFonts w:ascii="宋体" w:hAnsi="宋体" w:eastAsia="宋体"/>
                <w:b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eastAsia="宋体"/>
                <w:b/>
                <w:sz w:val="28"/>
                <w:szCs w:val="28"/>
              </w:rPr>
              <w:t>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91" w:hRule="atLeast"/>
          <w:jc w:val="center"/>
        </w:trPr>
        <w:tc>
          <w:tcPr>
            <w:tcW w:w="2300" w:type="dxa"/>
            <w:gridSpan w:val="3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推荐单位（镇街、部门、商协会）意见</w:t>
            </w:r>
          </w:p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（自荐企业无需填写）</w:t>
            </w:r>
          </w:p>
        </w:tc>
        <w:tc>
          <w:tcPr>
            <w:tcW w:w="6902" w:type="dxa"/>
            <w:gridSpan w:val="8"/>
            <w:vAlign w:val="top"/>
          </w:tcPr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 xml:space="preserve">                                    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（盖章）</w:t>
            </w:r>
          </w:p>
          <w:p>
            <w:pPr>
              <w:pStyle w:val="8"/>
              <w:adjustRightInd w:val="0"/>
              <w:snapToGrid w:val="0"/>
              <w:jc w:val="right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年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月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7" w:hRule="atLeast"/>
          <w:jc w:val="center"/>
        </w:trPr>
        <w:tc>
          <w:tcPr>
            <w:tcW w:w="9202" w:type="dxa"/>
            <w:gridSpan w:val="11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sz w:val="24"/>
              </w:rPr>
              <w:t>审</w:t>
            </w:r>
            <w:r>
              <w:rPr>
                <w:rFonts w:ascii="宋体" w:hAnsi="宋体" w:eastAsia="宋体"/>
                <w:b/>
                <w:sz w:val="24"/>
              </w:rPr>
              <w:t xml:space="preserve"> </w:t>
            </w:r>
            <w:r>
              <w:rPr>
                <w:rFonts w:hint="eastAsia" w:ascii="宋体" w:hAnsi="宋体" w:eastAsia="宋体"/>
                <w:b/>
                <w:sz w:val="24"/>
              </w:rPr>
              <w:t>核</w:t>
            </w:r>
            <w:r>
              <w:rPr>
                <w:rFonts w:ascii="宋体" w:hAnsi="宋体" w:eastAsia="宋体"/>
                <w:b/>
                <w:sz w:val="24"/>
              </w:rPr>
              <w:t xml:space="preserve"> </w:t>
            </w:r>
            <w:r>
              <w:rPr>
                <w:rFonts w:hint="eastAsia" w:ascii="宋体" w:hAnsi="宋体" w:eastAsia="宋体"/>
                <w:b/>
                <w:sz w:val="24"/>
              </w:rPr>
              <w:t>部</w:t>
            </w:r>
            <w:r>
              <w:rPr>
                <w:rFonts w:ascii="宋体" w:hAnsi="宋体" w:eastAsia="宋体"/>
                <w:b/>
                <w:sz w:val="24"/>
              </w:rPr>
              <w:t xml:space="preserve"> </w:t>
            </w:r>
            <w:r>
              <w:rPr>
                <w:rFonts w:hint="eastAsia" w:ascii="宋体" w:hAnsi="宋体" w:eastAsia="宋体"/>
                <w:b/>
                <w:sz w:val="24"/>
              </w:rPr>
              <w:t>门</w:t>
            </w:r>
            <w:r>
              <w:rPr>
                <w:rFonts w:ascii="宋体" w:hAnsi="宋体" w:eastAsia="宋体"/>
                <w:b/>
                <w:sz w:val="24"/>
              </w:rPr>
              <w:t xml:space="preserve"> </w:t>
            </w:r>
            <w:r>
              <w:rPr>
                <w:rFonts w:hint="eastAsia" w:ascii="宋体" w:hAnsi="宋体" w:eastAsia="宋体"/>
                <w:b/>
                <w:sz w:val="24"/>
              </w:rPr>
              <w:t>填</w:t>
            </w:r>
            <w:r>
              <w:rPr>
                <w:rFonts w:ascii="宋体" w:hAnsi="宋体" w:eastAsia="宋体"/>
                <w:b/>
                <w:sz w:val="24"/>
              </w:rPr>
              <w:t xml:space="preserve"> </w:t>
            </w:r>
            <w:r>
              <w:rPr>
                <w:rFonts w:hint="eastAsia" w:ascii="宋体" w:hAnsi="宋体" w:eastAsia="宋体"/>
                <w:b/>
                <w:sz w:val="24"/>
              </w:rPr>
              <w:t>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48" w:hRule="atLeast"/>
          <w:jc w:val="center"/>
        </w:trPr>
        <w:tc>
          <w:tcPr>
            <w:tcW w:w="2300" w:type="dxa"/>
            <w:gridSpan w:val="3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评审委员会</w:t>
            </w:r>
          </w:p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审核意见</w:t>
            </w:r>
          </w:p>
        </w:tc>
        <w:tc>
          <w:tcPr>
            <w:tcW w:w="6902" w:type="dxa"/>
            <w:gridSpan w:val="8"/>
            <w:vAlign w:val="top"/>
          </w:tcPr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 xml:space="preserve">                                   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（盖章）</w:t>
            </w:r>
          </w:p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 xml:space="preserve">                                    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年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月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08" w:hRule="atLeast"/>
          <w:jc w:val="center"/>
        </w:trPr>
        <w:tc>
          <w:tcPr>
            <w:tcW w:w="2300" w:type="dxa"/>
            <w:gridSpan w:val="3"/>
            <w:vAlign w:val="center"/>
          </w:tcPr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南海区总商会</w:t>
            </w:r>
          </w:p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审核意见</w:t>
            </w:r>
          </w:p>
        </w:tc>
        <w:tc>
          <w:tcPr>
            <w:tcW w:w="6902" w:type="dxa"/>
            <w:gridSpan w:val="8"/>
            <w:vAlign w:val="top"/>
          </w:tcPr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8"/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 xml:space="preserve">                                   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（盖章）</w:t>
            </w:r>
          </w:p>
          <w:p>
            <w:pPr>
              <w:pStyle w:val="8"/>
              <w:adjustRightInd w:val="0"/>
              <w:snapToGrid w:val="0"/>
              <w:jc w:val="right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 xml:space="preserve">                            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年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月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日　　　　</w:t>
            </w:r>
          </w:p>
        </w:tc>
      </w:tr>
    </w:tbl>
    <w:p/>
    <w:p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74" w:right="1474" w:bottom="1701" w:left="1361" w:header="851" w:footer="1418" w:gutt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pgNumType w:start="1"/>
      <w:cols w:space="720" w:num="1"/>
      <w:docGrid w:type="linesAndChars" w:linePitch="636" w:charSpace="-333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  <w:sz w:val="28"/>
        <w:szCs w:val="28"/>
      </w:rPr>
    </w:pPr>
    <w:r>
      <w:rPr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6"/>
        <w:sz w:val="28"/>
        <w:szCs w:val="28"/>
      </w:rPr>
      <w:t>11</w:t>
    </w:r>
    <w:r>
      <w:rPr>
        <w:sz w:val="28"/>
        <w:szCs w:val="28"/>
      </w:rPr>
      <w:fldChar w:fldCharType="end"/>
    </w:r>
  </w:p>
  <w:p>
    <w:pPr>
      <w:pStyle w:val="3"/>
      <w:rPr>
        <w:rFonts w:hint="eastAsia" w:ascii="楷体_GB2312" w:eastAsia="楷体_GB2312"/>
        <w:sz w:val="28"/>
        <w:szCs w:val="28"/>
      </w:rPr>
    </w:pP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B54358"/>
    <w:rsid w:val="7EB5435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/>
      <w:kern w:val="2"/>
      <w:sz w:val="32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104" w:beforeLines="0" w:after="104" w:afterLines="0"/>
      <w:outlineLvl w:val="2"/>
    </w:pPr>
  </w:style>
  <w:style w:type="character" w:default="1" w:styleId="5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  <w:style w:type="paragraph" w:customStyle="1" w:styleId="8">
    <w:name w:val="正文 New New New New New New New New New New New New New New New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">
    <w:name w:val="正文 New New New New New New New New New New New"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2019-07-15T08:17:00Z</dcterms:created>
  <dc:creator>Administrator</dc:creator>
  <cp:lastModifiedBy>Administrator</cp:lastModifiedBy>
  <dcterms:modified xsi:type="dcterms:W3CDTF">2019-07-15T08:17:48Z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